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E884" w14:textId="77777777" w:rsidR="006A549A" w:rsidRPr="00B42366" w:rsidRDefault="006A549A" w:rsidP="006A549A">
      <w:pPr>
        <w:widowControl/>
        <w:spacing w:line="360" w:lineRule="auto"/>
        <w:jc w:val="right"/>
        <w:textAlignment w:val="auto"/>
        <w:rPr>
          <w:rFonts w:ascii="Arial" w:eastAsia="Times New Roman" w:hAnsi="Arial" w:cs="Arial"/>
          <w:color w:val="000000"/>
          <w:kern w:val="0"/>
          <w:lang w:eastAsia="pl-PL" w:bidi="ar-SA"/>
        </w:rPr>
      </w:pPr>
      <w:r w:rsidRPr="00B42366">
        <w:rPr>
          <w:rFonts w:ascii="Arial" w:eastAsia="Times New Roman" w:hAnsi="Arial" w:cs="Arial"/>
          <w:color w:val="000000"/>
          <w:kern w:val="0"/>
          <w:lang w:eastAsia="pl-PL" w:bidi="ar-SA"/>
        </w:rPr>
        <w:t>Załącznik nr 1C do SIWZ</w:t>
      </w:r>
    </w:p>
    <w:p w14:paraId="48D1B917" w14:textId="77777777" w:rsidR="006A549A" w:rsidRPr="00B42366" w:rsidRDefault="006A549A" w:rsidP="006A549A">
      <w:pPr>
        <w:widowControl/>
        <w:spacing w:line="360" w:lineRule="auto"/>
        <w:jc w:val="center"/>
        <w:textAlignment w:val="auto"/>
        <w:rPr>
          <w:color w:val="000000"/>
        </w:rPr>
      </w:pPr>
      <w:r w:rsidRPr="00B42366">
        <w:rPr>
          <w:rFonts w:ascii="Arial" w:eastAsia="Times New Roman" w:hAnsi="Arial" w:cs="Arial"/>
          <w:b/>
          <w:bCs/>
          <w:color w:val="000000"/>
          <w:kern w:val="0"/>
          <w:lang w:eastAsia="pl-PL" w:bidi="ar-SA"/>
        </w:rPr>
        <w:t>FORMULARZ OFERTOWY część 3</w:t>
      </w:r>
    </w:p>
    <w:p w14:paraId="30B6767B" w14:textId="77777777" w:rsidR="006A549A" w:rsidRPr="00765164" w:rsidRDefault="006A549A" w:rsidP="006A549A">
      <w:pPr>
        <w:pStyle w:val="Standard"/>
        <w:spacing w:line="360" w:lineRule="auto"/>
        <w:rPr>
          <w:rFonts w:ascii="Arial" w:hAnsi="Arial" w:cs="Arial"/>
          <w:sz w:val="19"/>
          <w:szCs w:val="19"/>
        </w:rPr>
      </w:pPr>
      <w:r w:rsidRPr="00765164">
        <w:rPr>
          <w:rFonts w:ascii="Arial" w:hAnsi="Arial" w:cs="Arial"/>
          <w:bCs/>
          <w:sz w:val="19"/>
          <w:szCs w:val="19"/>
        </w:rPr>
        <w:t>usługa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odbioru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dalszego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zagospodarowania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odpadów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o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kodach: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</w:p>
    <w:p w14:paraId="62EC1F54" w14:textId="77777777" w:rsidR="006A549A" w:rsidRPr="00765164" w:rsidRDefault="006A549A" w:rsidP="006A549A">
      <w:pPr>
        <w:pStyle w:val="Bezodstpw"/>
        <w:spacing w:line="360" w:lineRule="auto"/>
        <w:rPr>
          <w:rFonts w:ascii="Arial" w:hAnsi="Arial" w:cs="Arial"/>
          <w:sz w:val="19"/>
          <w:szCs w:val="19"/>
        </w:rPr>
      </w:pPr>
      <w:r w:rsidRPr="00765164">
        <w:rPr>
          <w:rFonts w:ascii="Arial" w:hAnsi="Arial" w:cs="Arial"/>
          <w:bCs/>
          <w:sz w:val="19"/>
          <w:szCs w:val="19"/>
        </w:rPr>
        <w:t>16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02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13*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– </w:t>
      </w:r>
      <w:r w:rsidRPr="00765164">
        <w:rPr>
          <w:rFonts w:ascii="Arial" w:hAnsi="Arial" w:cs="Arial"/>
          <w:bCs/>
          <w:sz w:val="19"/>
          <w:szCs w:val="19"/>
        </w:rPr>
        <w:t>zużyte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urządzenia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zawierające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niebezpieczne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elementy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inne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niż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wymienione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w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16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02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09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do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16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02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12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(świetlówki)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w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ilości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do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0,50</w:t>
      </w:r>
      <w:r>
        <w:rPr>
          <w:rFonts w:ascii="Arial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Mg;</w:t>
      </w:r>
    </w:p>
    <w:p w14:paraId="177AC0C5" w14:textId="77777777" w:rsidR="006A549A" w:rsidRPr="00765164" w:rsidRDefault="006A549A" w:rsidP="006A549A">
      <w:pPr>
        <w:pStyle w:val="Bezodstpw"/>
        <w:spacing w:line="360" w:lineRule="auto"/>
        <w:rPr>
          <w:rFonts w:ascii="Arial" w:hAnsi="Arial" w:cs="Arial"/>
          <w:sz w:val="19"/>
          <w:szCs w:val="19"/>
        </w:rPr>
      </w:pPr>
      <w:r w:rsidRPr="00765164">
        <w:rPr>
          <w:rFonts w:ascii="Arial" w:hAnsi="Arial" w:cs="Arial"/>
          <w:bCs/>
          <w:sz w:val="19"/>
          <w:szCs w:val="19"/>
        </w:rPr>
        <w:t>16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02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16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– </w:t>
      </w:r>
      <w:r w:rsidRPr="00765164">
        <w:rPr>
          <w:rFonts w:ascii="Arial" w:hAnsi="Arial" w:cs="Arial"/>
          <w:bCs/>
          <w:sz w:val="19"/>
          <w:szCs w:val="19"/>
        </w:rPr>
        <w:t>Elementy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usunięte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z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zużytych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urządzeń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inne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niż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wymienione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 </w:t>
      </w:r>
      <w:r w:rsidRPr="00765164">
        <w:rPr>
          <w:rFonts w:ascii="Arial" w:hAnsi="Arial" w:cs="Arial"/>
          <w:bCs/>
          <w:sz w:val="19"/>
          <w:szCs w:val="19"/>
        </w:rPr>
        <w:t>w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16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02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15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(tonery)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w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ilości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do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0,50 Mg;</w:t>
      </w:r>
    </w:p>
    <w:p w14:paraId="5B420494" w14:textId="77777777" w:rsidR="006A549A" w:rsidRPr="00765164" w:rsidRDefault="006A549A" w:rsidP="006A549A">
      <w:pPr>
        <w:spacing w:line="360" w:lineRule="auto"/>
        <w:ind w:right="57"/>
        <w:rPr>
          <w:rFonts w:ascii="Arial" w:hAnsi="Arial" w:cs="Arial"/>
          <w:sz w:val="19"/>
          <w:szCs w:val="19"/>
        </w:rPr>
      </w:pPr>
      <w:r w:rsidRPr="00765164">
        <w:rPr>
          <w:rFonts w:ascii="Arial" w:hAnsi="Arial" w:cs="Arial"/>
          <w:bCs/>
          <w:sz w:val="19"/>
          <w:szCs w:val="19"/>
        </w:rPr>
        <w:t>20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01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19*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-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Środki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ochrony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roślin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proofErr w:type="spellStart"/>
      <w:r w:rsidRPr="00765164">
        <w:rPr>
          <w:rFonts w:ascii="Arial" w:hAnsi="Arial" w:cs="Arial"/>
          <w:bCs/>
          <w:sz w:val="19"/>
          <w:szCs w:val="19"/>
        </w:rPr>
        <w:t>i</w:t>
      </w:r>
      <w:proofErr w:type="spellEnd"/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II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klasy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toksyczności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w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ilości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do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0,50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Mg;</w:t>
      </w:r>
    </w:p>
    <w:p w14:paraId="0EB698C1" w14:textId="77777777" w:rsidR="006A549A" w:rsidRPr="00765164" w:rsidRDefault="006A549A" w:rsidP="006A549A">
      <w:pPr>
        <w:pStyle w:val="Bezodstpw"/>
        <w:spacing w:line="360" w:lineRule="auto"/>
        <w:rPr>
          <w:rFonts w:ascii="Arial" w:hAnsi="Arial" w:cs="Arial"/>
          <w:sz w:val="19"/>
          <w:szCs w:val="19"/>
        </w:rPr>
      </w:pPr>
      <w:r w:rsidRPr="00765164">
        <w:rPr>
          <w:rFonts w:ascii="Arial" w:hAnsi="Arial" w:cs="Arial"/>
          <w:bCs/>
          <w:sz w:val="19"/>
          <w:szCs w:val="19"/>
        </w:rPr>
        <w:t>20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01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28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– </w:t>
      </w:r>
      <w:r w:rsidRPr="00765164">
        <w:rPr>
          <w:rFonts w:ascii="Arial" w:hAnsi="Arial" w:cs="Arial"/>
          <w:bCs/>
          <w:sz w:val="19"/>
          <w:szCs w:val="19"/>
        </w:rPr>
        <w:t>Farby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tusze,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farby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drukarskie,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kleje,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lepiszcze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żywice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inne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niż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wymienione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w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20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01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27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w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ilości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do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25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Mg;</w:t>
      </w:r>
    </w:p>
    <w:p w14:paraId="0E0EE8AD" w14:textId="77777777" w:rsidR="006A549A" w:rsidRPr="00765164" w:rsidRDefault="006A549A" w:rsidP="006A549A">
      <w:pPr>
        <w:pStyle w:val="Standard"/>
        <w:spacing w:line="360" w:lineRule="auto"/>
        <w:rPr>
          <w:rFonts w:ascii="Arial" w:hAnsi="Arial" w:cs="Arial"/>
          <w:sz w:val="19"/>
          <w:szCs w:val="19"/>
        </w:rPr>
      </w:pPr>
      <w:r w:rsidRPr="00765164">
        <w:rPr>
          <w:rFonts w:ascii="Arial" w:hAnsi="Arial" w:cs="Arial"/>
          <w:bCs/>
          <w:sz w:val="19"/>
          <w:szCs w:val="19"/>
        </w:rPr>
        <w:t>poprzez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ich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odzysk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i/lub</w:t>
      </w:r>
      <w:r w:rsidRPr="00765164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Pr="00765164">
        <w:rPr>
          <w:rFonts w:ascii="Arial" w:hAnsi="Arial" w:cs="Arial"/>
          <w:bCs/>
          <w:sz w:val="19"/>
          <w:szCs w:val="19"/>
        </w:rPr>
        <w:t>unieszkodliwienie.</w:t>
      </w:r>
    </w:p>
    <w:p w14:paraId="6D00F00A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58059C81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6A51D7DA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Zakład Unieszkodliwiania Odpadów Komunalnych Spytkowo Sp. z o.o.</w:t>
      </w:r>
    </w:p>
    <w:p w14:paraId="60D2C1FA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1068705C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11AB396A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B42366">
        <w:rPr>
          <w:rFonts w:ascii="Arial" w:hAnsi="Arial" w:cs="Arial"/>
          <w:color w:val="000000"/>
        </w:rPr>
        <w:t>[1]</w:t>
      </w:r>
      <w:r w:rsidRPr="00B42366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6A549A" w:rsidRPr="00B42366" w14:paraId="12D72A51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64FA0" w14:textId="77777777" w:rsidR="006A549A" w:rsidRPr="00B42366" w:rsidRDefault="006A549A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42366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9AF34" w14:textId="77777777" w:rsidR="006A549A" w:rsidRPr="00B42366" w:rsidRDefault="006A549A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31DF4" w14:textId="77777777" w:rsidR="006A549A" w:rsidRPr="00B42366" w:rsidRDefault="006A549A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0FF18" w14:textId="77777777" w:rsidR="006A549A" w:rsidRPr="00B42366" w:rsidRDefault="006A549A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6A549A" w:rsidRPr="00B42366" w14:paraId="0F28537B" w14:textId="77777777" w:rsidTr="00B60CA2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37F1CCC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E80A0DE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7A8278F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9027AA9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9173DFF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2BB22ED6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6A549A" w:rsidRPr="00B42366" w14:paraId="30C92E44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BA15B" w14:textId="77777777" w:rsidR="006A549A" w:rsidRPr="00B42366" w:rsidRDefault="006A549A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A0330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A549A" w:rsidRPr="00B42366" w14:paraId="11197F6F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100BAC6" w14:textId="77777777" w:rsidR="006A549A" w:rsidRPr="00B42366" w:rsidRDefault="006A549A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40A1021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A549A" w:rsidRPr="00B42366" w14:paraId="2B2C29E5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A3A76B4" w14:textId="77777777" w:rsidR="006A549A" w:rsidRPr="00B42366" w:rsidRDefault="006A549A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FE8A5C4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A549A" w:rsidRPr="00B42366" w14:paraId="535B0569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84FF9ED" w14:textId="77777777" w:rsidR="006A549A" w:rsidRPr="00B42366" w:rsidRDefault="006A549A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F33DABC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A549A" w:rsidRPr="00B42366" w14:paraId="6AD99302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5EB5FF0" w14:textId="77777777" w:rsidR="006A549A" w:rsidRPr="00B42366" w:rsidRDefault="006A549A" w:rsidP="00B60CA2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1CC6F61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7E9AB76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br/>
        <w:t>4. Ja (my) niżej podpisany (i), działając w imieniu i na rzecz Wykonawcy składającego niniejszą ofertę oświadczam(y), że:</w:t>
      </w:r>
    </w:p>
    <w:p w14:paraId="1A63B1E6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1. Zapoznałem(liśmy) się z treścią SWZ oraz jej załącznikami dla niniejszego postępowania o zamówienie publiczne i akceptuję (jemy) ją w całości bez zastrzeżeń.</w:t>
      </w:r>
    </w:p>
    <w:p w14:paraId="7DAC8AD6" w14:textId="77777777" w:rsidR="006A549A" w:rsidRPr="00B42366" w:rsidRDefault="006A549A" w:rsidP="006A549A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2. Gwarantuje(my) wykonanie całości przedmiotu niniejszego zamówienia publicznego.</w:t>
      </w:r>
    </w:p>
    <w:p w14:paraId="5F571C1E" w14:textId="77777777" w:rsidR="006A549A" w:rsidRPr="00B42366" w:rsidRDefault="006A549A" w:rsidP="006A549A">
      <w:pPr>
        <w:pStyle w:val="NormalnyWeb"/>
        <w:spacing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color w:val="000000"/>
        </w:rPr>
        <w:lastRenderedPageBreak/>
        <w:t xml:space="preserve">3. Gwarantuje(my) termin wykonania zamówienia zgodny z zapisami SWZ. </w:t>
      </w:r>
    </w:p>
    <w:p w14:paraId="2BDE85CA" w14:textId="77777777" w:rsidR="006A549A" w:rsidRPr="00B42366" w:rsidRDefault="006A549A" w:rsidP="006A549A">
      <w:pPr>
        <w:pStyle w:val="NormalnyWeb"/>
        <w:spacing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>4. C</w:t>
      </w:r>
      <w:r w:rsidRPr="00B42366">
        <w:rPr>
          <w:rStyle w:val="Domylnaczcionkaakapitu3"/>
          <w:rFonts w:ascii="Arial" w:hAnsi="Arial" w:cs="Arial"/>
          <w:color w:val="000000"/>
        </w:rPr>
        <w:t xml:space="preserve">ena mojej (naszej) oferty za realizację całego zamówienia wynosi ...................PLN brutto, (słownie:................................................................................................................PLN) </w:t>
      </w:r>
      <w:r w:rsidRPr="00B42366">
        <w:rPr>
          <w:rStyle w:val="Domylnaczcionkaakapitu3"/>
          <w:rFonts w:ascii="Arial" w:hAnsi="Arial" w:cs="Arial"/>
          <w:color w:val="000000"/>
          <w:shd w:val="clear" w:color="auto" w:fill="FFFFFF"/>
        </w:rPr>
        <w:t>Stawka VAT: …………….%</w:t>
      </w:r>
    </w:p>
    <w:p w14:paraId="12BF5686" w14:textId="77777777" w:rsidR="006A549A" w:rsidRPr="00BA3760" w:rsidRDefault="006A549A" w:rsidP="006A549A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eastAsia="TimesNewRomanPSMT" w:hAnsi="Arial" w:cs="Arial"/>
          <w:kern w:val="0"/>
          <w:lang w:bidi="ar-SA"/>
        </w:rPr>
        <w:br/>
      </w:r>
      <w:r w:rsidRPr="00BA3760">
        <w:rPr>
          <w:rFonts w:ascii="Arial" w:eastAsia="TimesNewRomanPSMT" w:hAnsi="Arial" w:cs="Arial"/>
          <w:kern w:val="0"/>
          <w:lang w:bidi="ar-SA"/>
        </w:rPr>
        <w:t>Tabela kalkulacji wartości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2268"/>
        <w:gridCol w:w="2551"/>
      </w:tblGrid>
      <w:tr w:rsidR="006A549A" w14:paraId="0DBDF0BE" w14:textId="77777777" w:rsidTr="00B60CA2">
        <w:tc>
          <w:tcPr>
            <w:tcW w:w="2972" w:type="dxa"/>
            <w:shd w:val="clear" w:color="auto" w:fill="auto"/>
            <w:vAlign w:val="center"/>
          </w:tcPr>
          <w:p w14:paraId="516718BD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Odpad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2CDE21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Ilość [Mg]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527F2B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 xml:space="preserve">Cena jednostkowa brutto dla 1 Mg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E54CBF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 xml:space="preserve">Cena całkowita brutto </w:t>
            </w:r>
            <w:r w:rsidRPr="00D766C5">
              <w:rPr>
                <w:rFonts w:ascii="Arial" w:hAnsi="Arial" w:cs="Arial"/>
                <w:sz w:val="18"/>
                <w:szCs w:val="18"/>
              </w:rPr>
              <w:br/>
            </w:r>
            <w:r w:rsidRPr="00D766C5">
              <w:rPr>
                <w:rFonts w:ascii="Arial" w:hAnsi="Arial" w:cs="Arial"/>
                <w:sz w:val="14"/>
                <w:szCs w:val="14"/>
              </w:rPr>
              <w:t>[pozycja 2x3]</w:t>
            </w:r>
          </w:p>
        </w:tc>
      </w:tr>
      <w:tr w:rsidR="006A549A" w14:paraId="0DB1328C" w14:textId="77777777" w:rsidTr="00B60CA2">
        <w:trPr>
          <w:trHeight w:val="191"/>
        </w:trPr>
        <w:tc>
          <w:tcPr>
            <w:tcW w:w="2972" w:type="dxa"/>
            <w:shd w:val="clear" w:color="auto" w:fill="auto"/>
          </w:tcPr>
          <w:p w14:paraId="4AC959BA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98410F5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A8B5F6B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FD87299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</w:tr>
      <w:tr w:rsidR="006A549A" w14:paraId="6C17F195" w14:textId="77777777" w:rsidTr="00B60CA2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61ECEBF7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66C5">
              <w:rPr>
                <w:rFonts w:ascii="Arial" w:hAnsi="Arial" w:cs="Arial"/>
                <w:bCs/>
                <w:sz w:val="18"/>
                <w:szCs w:val="18"/>
              </w:rPr>
              <w:t>16 02 13* – zużyte urządzenia zawierające niebezpieczne elementy inne niż wymienione w 16 02 09 do 16 02 12 (świetlówki)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254B08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BC45C1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CCBA67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549A" w14:paraId="7C8FDCAF" w14:textId="77777777" w:rsidTr="00B60CA2">
        <w:tc>
          <w:tcPr>
            <w:tcW w:w="2972" w:type="dxa"/>
            <w:shd w:val="clear" w:color="auto" w:fill="auto"/>
            <w:vAlign w:val="center"/>
          </w:tcPr>
          <w:p w14:paraId="6D9BDE2F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6C5">
              <w:rPr>
                <w:rFonts w:ascii="Arial" w:hAnsi="Arial" w:cs="Arial"/>
                <w:bCs/>
                <w:sz w:val="18"/>
                <w:szCs w:val="18"/>
              </w:rPr>
              <w:t>16 02 16 – Elementy usunięte z zużytych urządzeń inne niż wymienione  w 16 02 15 (tonery)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A79110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74BA27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162B81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549A" w14:paraId="64683A14" w14:textId="77777777" w:rsidTr="00B60CA2">
        <w:tc>
          <w:tcPr>
            <w:tcW w:w="2972" w:type="dxa"/>
            <w:shd w:val="clear" w:color="auto" w:fill="auto"/>
            <w:vAlign w:val="center"/>
          </w:tcPr>
          <w:p w14:paraId="36122A33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66C5">
              <w:rPr>
                <w:rFonts w:ascii="Arial" w:hAnsi="Arial" w:cs="Arial"/>
                <w:bCs/>
                <w:sz w:val="18"/>
                <w:szCs w:val="18"/>
              </w:rPr>
              <w:t xml:space="preserve">20 01 19* - Środki ochrony roślin I </w:t>
            </w:r>
            <w:proofErr w:type="spellStart"/>
            <w:r w:rsidRPr="00D766C5">
              <w:rPr>
                <w:rFonts w:ascii="Arial" w:hAnsi="Arial" w:cs="Arial"/>
                <w:bCs/>
                <w:sz w:val="18"/>
                <w:szCs w:val="18"/>
              </w:rPr>
              <w:t>i</w:t>
            </w:r>
            <w:proofErr w:type="spellEnd"/>
            <w:r w:rsidRPr="00D766C5">
              <w:rPr>
                <w:rFonts w:ascii="Arial" w:hAnsi="Arial" w:cs="Arial"/>
                <w:bCs/>
                <w:sz w:val="18"/>
                <w:szCs w:val="18"/>
              </w:rPr>
              <w:t xml:space="preserve"> II klasy toksyczności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9AD7B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B14869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33C062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549A" w14:paraId="09C15AF3" w14:textId="77777777" w:rsidTr="00B60CA2">
        <w:tc>
          <w:tcPr>
            <w:tcW w:w="2972" w:type="dxa"/>
            <w:shd w:val="clear" w:color="auto" w:fill="auto"/>
            <w:vAlign w:val="center"/>
          </w:tcPr>
          <w:p w14:paraId="0D89003D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66C5">
              <w:rPr>
                <w:rFonts w:ascii="Arial" w:hAnsi="Arial" w:cs="Arial"/>
                <w:bCs/>
                <w:sz w:val="18"/>
                <w:szCs w:val="18"/>
              </w:rPr>
              <w:t>20 01 28 – Farby tusze, farby drukarskie, kleje, lepiszcze i żywice inne niż wymienione w 20 01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DAD802" w14:textId="77777777" w:rsidR="006A549A" w:rsidRPr="00D766C5" w:rsidRDefault="006A549A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DB93D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ED8444F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549A" w14:paraId="4D15E857" w14:textId="77777777" w:rsidTr="00B60CA2">
        <w:tc>
          <w:tcPr>
            <w:tcW w:w="6658" w:type="dxa"/>
            <w:gridSpan w:val="3"/>
            <w:shd w:val="clear" w:color="auto" w:fill="auto"/>
            <w:vAlign w:val="center"/>
          </w:tcPr>
          <w:p w14:paraId="59CAE45B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20"/>
                <w:szCs w:val="20"/>
              </w:rPr>
              <w:t xml:space="preserve">Cena za realizację całego zamówienia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A76D38" w14:textId="77777777" w:rsidR="006A549A" w:rsidRPr="00D766C5" w:rsidRDefault="006A549A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C7F3A21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br/>
      </w:r>
      <w:r w:rsidRPr="00B42366"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t>Uwaga</w:t>
      </w:r>
      <w:r w:rsidRPr="00B42366">
        <w:rPr>
          <w:rStyle w:val="Domylnaczcionkaakapitu3"/>
          <w:rFonts w:ascii="Arial" w:hAnsi="Arial" w:cs="Arial"/>
          <w:color w:val="000000"/>
          <w:shd w:val="clear" w:color="auto" w:fill="FFFFFF"/>
        </w:rPr>
        <w:t>: Ceny należy podać w zaokrągleniu do dwóch miejsc po przecinku.</w:t>
      </w:r>
    </w:p>
    <w:p w14:paraId="17E5ECBE" w14:textId="77777777" w:rsidR="006A549A" w:rsidRPr="00B42366" w:rsidRDefault="006A549A" w:rsidP="006A549A">
      <w:pPr>
        <w:pStyle w:val="NormalnyWeb"/>
        <w:spacing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color w:val="000000"/>
        </w:rPr>
        <w:t>5. Akceptuje(my) bez zastrzeżeń wzór umowy przedstawiony w Części III SWZ.</w:t>
      </w:r>
    </w:p>
    <w:p w14:paraId="6AB7E5F3" w14:textId="77777777" w:rsidR="006A549A" w:rsidRPr="00B42366" w:rsidRDefault="006A549A" w:rsidP="006A549A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2BFD8C92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39068918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7. Składam(y) niniejszą ofertę </w:t>
      </w:r>
      <w:r w:rsidRPr="00B42366">
        <w:rPr>
          <w:rStyle w:val="Domylnaczcionkaakapitu3"/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4AC61F35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2DA804A7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8. </w:t>
      </w:r>
      <w:r w:rsidRPr="00B42366">
        <w:rPr>
          <w:rStyle w:val="Domylnaczcionkaakapitu3"/>
          <w:rFonts w:ascii="Arial" w:hAnsi="Arial" w:cs="Arial"/>
          <w:i/>
          <w:iCs/>
          <w:color w:val="000000"/>
        </w:rPr>
        <w:t xml:space="preserve">[żadne z informacji zawartych w ofercie nie stanowią tajemnicy przedsiębiorstwa w rozumieniu przepisów o zwalczaniu nieuczciwej konkurencji / wskazane poniżej informacje </w:t>
      </w:r>
      <w:r w:rsidRPr="00B42366">
        <w:rPr>
          <w:rStyle w:val="Domylnaczcionkaakapitu3"/>
          <w:rFonts w:ascii="Arial" w:hAnsi="Arial" w:cs="Arial"/>
          <w:i/>
          <w:iCs/>
          <w:color w:val="000000"/>
        </w:rPr>
        <w:lastRenderedPageBreak/>
        <w:t>zawarte w ofercie stanowią tajemnicę przedsiębiorstwa w rozumieniu przepisów o zwalczaniu nieuczciwej konkurencji i w związku z niniejszym nie mogą być one udostępniane, w szczególności innym uczestnikom postępowania:</w:t>
      </w:r>
    </w:p>
    <w:p w14:paraId="21C750B0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6A549A" w:rsidRPr="00B42366" w14:paraId="164B72C2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F377E" w14:textId="77777777" w:rsidR="006A549A" w:rsidRPr="00B42366" w:rsidRDefault="006A549A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0C886" w14:textId="77777777" w:rsidR="006A549A" w:rsidRPr="00B42366" w:rsidRDefault="006A549A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Oznaczenie rodzaju (nazwy) 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977F3" w14:textId="77777777" w:rsidR="006A549A" w:rsidRPr="00B42366" w:rsidRDefault="006A549A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Strony w ofercie (wyrażone cyfrą)</w:t>
            </w:r>
          </w:p>
        </w:tc>
      </w:tr>
      <w:tr w:rsidR="006A549A" w:rsidRPr="00B42366" w14:paraId="4D186C16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E28E8" w14:textId="77777777" w:rsidR="006A549A" w:rsidRPr="00B42366" w:rsidRDefault="006A549A" w:rsidP="00B60CA2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44177" w14:textId="77777777" w:rsidR="006A549A" w:rsidRPr="00B42366" w:rsidRDefault="006A549A" w:rsidP="00B60CA2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E8075BB" w14:textId="77777777" w:rsidR="006A549A" w:rsidRPr="00B42366" w:rsidRDefault="006A549A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1315862" w14:textId="77777777" w:rsidR="006A549A" w:rsidRPr="00B42366" w:rsidRDefault="006A549A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6A549A" w:rsidRPr="00B42366" w14:paraId="5044FA27" w14:textId="77777777" w:rsidTr="00B60CA2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CF76295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98DB8C1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CF5C105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AFAAEDE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E132A27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13D77CC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2E29877B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9.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6A549A" w:rsidRPr="00B42366" w14:paraId="5E39FD55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F4045" w14:textId="77777777" w:rsidR="006A549A" w:rsidRPr="00B42366" w:rsidRDefault="006A549A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15A17" w14:textId="77777777" w:rsidR="006A549A" w:rsidRPr="00B42366" w:rsidRDefault="006A549A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6A549A" w:rsidRPr="00B42366" w14:paraId="3A0B7360" w14:textId="77777777" w:rsidTr="00B60CA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1B88748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F2ADA74" w14:textId="77777777" w:rsidR="006A549A" w:rsidRPr="00B42366" w:rsidRDefault="006A549A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455FE8B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5212FE13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10. Inne oświadczenia:</w:t>
      </w:r>
    </w:p>
    <w:p w14:paraId="3DAA081A" w14:textId="77777777" w:rsidR="006A549A" w:rsidRPr="00B42366" w:rsidRDefault="006A549A" w:rsidP="006A549A">
      <w:pPr>
        <w:pStyle w:val="Akapitzlist"/>
        <w:spacing w:line="360" w:lineRule="auto"/>
        <w:ind w:left="0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a) </w:t>
      </w:r>
      <w:r w:rsidRPr="00B42366">
        <w:rPr>
          <w:rFonts w:ascii="Arial" w:hAnsi="Arial" w:cs="Arial"/>
          <w:color w:val="000000"/>
          <w:szCs w:val="24"/>
        </w:rPr>
        <w:t>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postępowaniu.*</w:t>
      </w:r>
    </w:p>
    <w:p w14:paraId="3F05A82F" w14:textId="77777777" w:rsidR="006A549A" w:rsidRPr="00B42366" w:rsidRDefault="006A549A" w:rsidP="006A549A">
      <w:pPr>
        <w:pStyle w:val="NormalnyWeb"/>
        <w:spacing w:line="360" w:lineRule="auto"/>
        <w:jc w:val="both"/>
        <w:rPr>
          <w:color w:val="00000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</w:t>
      </w:r>
      <w:r w:rsidRPr="00B42366">
        <w:rPr>
          <w:rFonts w:ascii="Arial" w:hAnsi="Arial" w:cs="Arial"/>
          <w:color w:val="000000"/>
          <w:sz w:val="20"/>
          <w:szCs w:val="20"/>
        </w:rPr>
        <w:t>. 5 RODO treści oświadczenia wykonawca nie składa (usunięcie treści oświadczenia np. przez jego wykreślenie).</w:t>
      </w:r>
    </w:p>
    <w:p w14:paraId="5711EBA3" w14:textId="77777777" w:rsidR="006A549A" w:rsidRPr="00B42366" w:rsidRDefault="006A549A" w:rsidP="006A549A">
      <w:pPr>
        <w:widowControl/>
        <w:suppressAutoHyphens w:val="0"/>
        <w:spacing w:line="360" w:lineRule="auto"/>
        <w:textAlignment w:val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b) W myśl </w:t>
      </w:r>
      <w:r w:rsidRPr="00B42366">
        <w:rPr>
          <w:rFonts w:ascii="Arial" w:hAnsi="Arial" w:cs="Arial"/>
          <w:iCs/>
          <w:color w:val="000000"/>
        </w:rPr>
        <w:t xml:space="preserve">art. 225 </w:t>
      </w:r>
      <w:proofErr w:type="spellStart"/>
      <w:r w:rsidRPr="00B42366">
        <w:rPr>
          <w:rFonts w:ascii="Arial" w:hAnsi="Arial" w:cs="Arial"/>
          <w:iCs/>
          <w:color w:val="000000"/>
        </w:rPr>
        <w:t>u.p.z.p</w:t>
      </w:r>
      <w:proofErr w:type="spellEnd"/>
      <w:r w:rsidRPr="00B42366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6589C0E0" w14:textId="77777777" w:rsidR="006A549A" w:rsidRPr="00B42366" w:rsidRDefault="006A549A" w:rsidP="006A549A">
      <w:pPr>
        <w:spacing w:line="360" w:lineRule="auto"/>
        <w:ind w:left="284"/>
        <w:jc w:val="both"/>
        <w:rPr>
          <w:rFonts w:ascii="Arial" w:hAnsi="Arial" w:cs="Arial"/>
          <w:b/>
          <w:color w:val="000000"/>
          <w:sz w:val="10"/>
        </w:rPr>
      </w:pPr>
    </w:p>
    <w:p w14:paraId="70B94A75" w14:textId="77777777" w:rsidR="006A549A" w:rsidRPr="00B42366" w:rsidRDefault="006A549A" w:rsidP="006A549A">
      <w:pPr>
        <w:widowControl/>
        <w:suppressAutoHyphens w:val="0"/>
        <w:spacing w:line="360" w:lineRule="auto"/>
        <w:ind w:left="709"/>
        <w:jc w:val="both"/>
        <w:textAlignment w:val="auto"/>
        <w:rPr>
          <w:color w:val="000000"/>
        </w:rPr>
      </w:pPr>
      <w:r w:rsidRPr="00B42366">
        <w:rPr>
          <w:rFonts w:ascii="Arial" w:eastAsia="Symbol" w:hAnsi="Arial" w:cs="Arial"/>
          <w:bCs/>
          <w:color w:val="000000"/>
          <w:lang w:val="en-GB"/>
        </w:rPr>
        <w:t></w:t>
      </w:r>
      <w:r w:rsidRPr="00B42366">
        <w:rPr>
          <w:rFonts w:ascii="Arial" w:hAnsi="Arial" w:cs="Arial"/>
          <w:bCs/>
          <w:color w:val="000000"/>
          <w:lang w:val="en-GB"/>
        </w:rPr>
        <w:t xml:space="preserve">  </w:t>
      </w:r>
      <w:r w:rsidRPr="00B42366">
        <w:rPr>
          <w:rFonts w:ascii="Arial" w:hAnsi="Arial" w:cs="Arial"/>
          <w:b/>
          <w:color w:val="000000"/>
        </w:rPr>
        <w:t>nie będzie</w:t>
      </w:r>
      <w:r w:rsidRPr="00B42366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0F6A58BA" w14:textId="77777777" w:rsidR="006A549A" w:rsidRPr="00B42366" w:rsidRDefault="006A549A" w:rsidP="006A549A">
      <w:pPr>
        <w:widowControl/>
        <w:suppressAutoHyphens w:val="0"/>
        <w:spacing w:before="100" w:line="360" w:lineRule="auto"/>
        <w:ind w:left="709"/>
        <w:jc w:val="both"/>
        <w:textAlignment w:val="auto"/>
        <w:rPr>
          <w:color w:val="000000"/>
        </w:rPr>
      </w:pPr>
      <w:r w:rsidRPr="00B42366">
        <w:rPr>
          <w:rFonts w:ascii="Arial" w:eastAsia="Symbol" w:hAnsi="Arial" w:cs="Arial"/>
          <w:bCs/>
          <w:color w:val="000000"/>
          <w:lang w:val="en-GB"/>
        </w:rPr>
        <w:t></w:t>
      </w:r>
      <w:r w:rsidRPr="00B42366">
        <w:rPr>
          <w:rFonts w:ascii="Arial" w:hAnsi="Arial" w:cs="Arial"/>
          <w:bCs/>
          <w:color w:val="000000"/>
          <w:lang w:val="en-GB"/>
        </w:rPr>
        <w:t xml:space="preserve">  </w:t>
      </w:r>
      <w:r w:rsidRPr="00B42366">
        <w:rPr>
          <w:rFonts w:ascii="Arial" w:hAnsi="Arial" w:cs="Arial"/>
          <w:b/>
          <w:color w:val="000000"/>
        </w:rPr>
        <w:t>będzie</w:t>
      </w:r>
      <w:r w:rsidRPr="00B42366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</w:p>
    <w:p w14:paraId="7DDA9289" w14:textId="77777777" w:rsidR="006A549A" w:rsidRPr="00B42366" w:rsidRDefault="006A549A" w:rsidP="006A549A">
      <w:pPr>
        <w:pStyle w:val="Tekstpodstawowy3"/>
        <w:spacing w:line="360" w:lineRule="auto"/>
        <w:ind w:left="720"/>
        <w:rPr>
          <w:rFonts w:ascii="Arial" w:hAnsi="Arial" w:cs="Arial"/>
          <w:color w:val="000000"/>
          <w:sz w:val="8"/>
        </w:rPr>
      </w:pP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6A549A" w:rsidRPr="00B42366" w14:paraId="48929C2D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9019" w14:textId="77777777" w:rsidR="006A549A" w:rsidRPr="00B42366" w:rsidRDefault="006A549A" w:rsidP="00B60CA2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F284" w14:textId="77777777" w:rsidR="006A549A" w:rsidRPr="00B42366" w:rsidRDefault="006A549A" w:rsidP="00B60CA2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66D9" w14:textId="77777777" w:rsidR="006A549A" w:rsidRPr="00B42366" w:rsidRDefault="006A549A" w:rsidP="00B60CA2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 xml:space="preserve">Stawka podatku od towarów i usług, która zgodnie z wiedzą wykonawcy, będzie </w:t>
            </w:r>
            <w:r w:rsidRPr="00B42366">
              <w:rPr>
                <w:rFonts w:ascii="Arial" w:hAnsi="Arial" w:cs="Arial"/>
                <w:color w:val="000000"/>
              </w:rPr>
              <w:lastRenderedPageBreak/>
              <w:t>miała zastosowanie.</w:t>
            </w:r>
          </w:p>
        </w:tc>
      </w:tr>
      <w:tr w:rsidR="006A549A" w:rsidRPr="00B42366" w14:paraId="42B9EB57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423D" w14:textId="77777777" w:rsidR="006A549A" w:rsidRPr="00B42366" w:rsidRDefault="006A549A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FA78" w14:textId="77777777" w:rsidR="006A549A" w:rsidRPr="00B42366" w:rsidRDefault="006A549A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C567" w14:textId="77777777" w:rsidR="006A549A" w:rsidRPr="00B42366" w:rsidRDefault="006A549A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A549A" w:rsidRPr="00B42366" w14:paraId="6162BC95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4A29" w14:textId="77777777" w:rsidR="006A549A" w:rsidRPr="00B42366" w:rsidRDefault="006A549A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F3C4" w14:textId="77777777" w:rsidR="006A549A" w:rsidRPr="00B42366" w:rsidRDefault="006A549A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7D32" w14:textId="77777777" w:rsidR="006A549A" w:rsidRPr="00B42366" w:rsidRDefault="006A549A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3E97CAB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4F606C1C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41204CA8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Mikro przedsiębiorstwem</w:t>
      </w:r>
    </w:p>
    <w:p w14:paraId="0F29A4BF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Małym przedsiębiorstwem</w:t>
      </w:r>
    </w:p>
    <w:p w14:paraId="4BA1F373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Średnim przedsiębiorstwem</w:t>
      </w:r>
    </w:p>
    <w:p w14:paraId="1F05683C" w14:textId="77777777" w:rsidR="006A549A" w:rsidRPr="00B42366" w:rsidRDefault="006A549A" w:rsidP="006A549A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Dużym przedsiębiorstwem</w:t>
      </w:r>
    </w:p>
    <w:p w14:paraId="2D7C7707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1AEF07FC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5F120A1D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W przypadku konsorcjum wymaganą informację należy podać w odniesieniu do lidera konsorcjum.</w:t>
      </w:r>
    </w:p>
    <w:p w14:paraId="521AE3E2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Mikro przedsiębiorstwo: przedsiębiorstwo zatrudnia mniej niż 10 pracowników a jego roczny obrót nie przekracza (lub/i jego całkowity bilans roczny) 2 milionów EUR.</w:t>
      </w:r>
    </w:p>
    <w:p w14:paraId="6CA53DC6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Małe przedsiębiorstwo: przedsiębiorstwo, które zatrudnia mniej niż 50 osób i którego roczny obrót lub roczna suma bilansowa nie przekracza 10 milionów EUR.</w:t>
      </w:r>
    </w:p>
    <w:p w14:paraId="1A3FCB9E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C733B73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Duże przedsiębiorstwo: jest to przedsiębiorstwo, które nie kwalifikuje się do żadnej z ww. kategorii przedsiębiorstw.</w:t>
      </w:r>
    </w:p>
    <w:p w14:paraId="0BBC7675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58192B83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58A72598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t>UWAGA:</w:t>
      </w:r>
    </w:p>
    <w:p w14:paraId="1F5A0C5E" w14:textId="77777777" w:rsidR="006A549A" w:rsidRPr="00B42366" w:rsidRDefault="006A549A" w:rsidP="006A549A">
      <w:pPr>
        <w:pStyle w:val="rozdzia"/>
      </w:pPr>
      <w:r w:rsidRPr="00B42366">
        <w:t xml:space="preserve">Ofertę składa się pod rygorem nieważności w formie elektronicznej. </w:t>
      </w:r>
    </w:p>
    <w:p w14:paraId="5C9924F3" w14:textId="77777777" w:rsidR="006A549A" w:rsidRPr="00B42366" w:rsidRDefault="006A549A" w:rsidP="006A549A">
      <w:pPr>
        <w:pStyle w:val="rozdzia"/>
      </w:pPr>
    </w:p>
    <w:p w14:paraId="7A2B5DF5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6CC07E7B" w14:textId="77777777" w:rsidR="006A549A" w:rsidRPr="00B42366" w:rsidRDefault="006A549A" w:rsidP="006A549A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2FC125E7" w14:textId="77777777" w:rsidR="006A549A" w:rsidRDefault="006A549A" w:rsidP="006A549A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48C51E68" w14:textId="77777777" w:rsidR="001E7423" w:rsidRPr="006A549A" w:rsidRDefault="001E7423" w:rsidP="006A549A"/>
    <w:sectPr w:rsidR="001E7423" w:rsidRPr="006A549A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6A549A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6A549A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6A549A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6A549A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6A549A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6A549A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6A549A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6A549A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6A549A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446809"/>
    <w:rsid w:val="005F7AAC"/>
    <w:rsid w:val="006A549A"/>
    <w:rsid w:val="00B2633E"/>
    <w:rsid w:val="00C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qFormat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Domylnaczcionkaakapitu3">
    <w:name w:val="Domyślna czcionka akapitu3"/>
    <w:rsid w:val="005F7AAC"/>
  </w:style>
  <w:style w:type="paragraph" w:customStyle="1" w:styleId="Normalny2">
    <w:name w:val="Normalny2"/>
    <w:rsid w:val="005F7AAC"/>
    <w:pPr>
      <w:suppressAutoHyphens/>
    </w:pPr>
    <w:rPr>
      <w:lang w:eastAsia="hi-IN"/>
    </w:rPr>
  </w:style>
  <w:style w:type="paragraph" w:styleId="Tekstpodstawowy3">
    <w:name w:val="Body Text 3"/>
    <w:basedOn w:val="Normalny"/>
    <w:link w:val="Tekstpodstawowy3Znak"/>
    <w:rsid w:val="005F7AAC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5F7AAC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rsid w:val="005F7AAC"/>
    <w:pPr>
      <w:widowControl/>
      <w:tabs>
        <w:tab w:val="left" w:pos="0"/>
      </w:tabs>
      <w:suppressAutoHyphens w:val="0"/>
      <w:spacing w:line="360" w:lineRule="auto"/>
      <w:textAlignment w:val="auto"/>
    </w:pPr>
    <w:rPr>
      <w:rFonts w:ascii="Arial" w:eastAsia="Times New Roman" w:hAnsi="Arial" w:cs="Arial"/>
      <w:bCs/>
      <w:color w:val="000000"/>
      <w:spacing w:val="8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851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2023-01-03T07:20:00Z</dcterms:created>
  <dcterms:modified xsi:type="dcterms:W3CDTF">2023-01-03T07:20:00Z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