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FF977" w14:textId="77777777" w:rsidR="00B9316F" w:rsidRDefault="00B9316F" w:rsidP="00B9316F">
      <w:pPr>
        <w:autoSpaceDE w:val="0"/>
        <w:adjustRightInd w:val="0"/>
        <w:spacing w:line="36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Załącznik nr 6 do SWZ</w:t>
      </w:r>
    </w:p>
    <w:p w14:paraId="3C51F7DD" w14:textId="77777777" w:rsidR="00B9316F" w:rsidRDefault="00B9316F" w:rsidP="00B9316F">
      <w:pPr>
        <w:spacing w:line="360" w:lineRule="auto"/>
        <w:ind w:left="-426" w:firstLine="426"/>
        <w:jc w:val="center"/>
        <w:rPr>
          <w:rFonts w:ascii="Arial" w:hAnsi="Arial" w:cs="Arial"/>
          <w:b/>
        </w:rPr>
      </w:pPr>
      <w:r w:rsidRPr="005E37A0">
        <w:rPr>
          <w:rFonts w:ascii="Arial" w:hAnsi="Arial" w:cs="Arial"/>
          <w:b/>
        </w:rPr>
        <w:t>OŚWIADCZENIE WYKONAWC</w:t>
      </w:r>
      <w:r>
        <w:rPr>
          <w:rFonts w:ascii="Arial" w:hAnsi="Arial" w:cs="Arial"/>
          <w:b/>
        </w:rPr>
        <w:t>Y</w:t>
      </w:r>
    </w:p>
    <w:p w14:paraId="2F9EA484" w14:textId="77777777" w:rsidR="00B9316F" w:rsidRPr="00B42366" w:rsidRDefault="00B9316F" w:rsidP="00B9316F">
      <w:pPr>
        <w:pStyle w:val="Textbody"/>
        <w:spacing w:after="0" w:line="360" w:lineRule="auto"/>
        <w:jc w:val="center"/>
        <w:rPr>
          <w:color w:val="000000"/>
        </w:rPr>
      </w:pPr>
      <w:r w:rsidRPr="00B42366">
        <w:rPr>
          <w:rStyle w:val="StrongEmphasis"/>
          <w:rFonts w:ascii="Arial" w:hAnsi="Arial" w:cs="Arial"/>
          <w:b w:val="0"/>
          <w:bCs w:val="0"/>
          <w:i/>
          <w:color w:val="000000"/>
        </w:rPr>
        <w:t>Część …………………….</w:t>
      </w:r>
    </w:p>
    <w:p w14:paraId="741A1D83" w14:textId="77777777" w:rsidR="00B9316F" w:rsidRDefault="00B9316F" w:rsidP="00B9316F">
      <w:pPr>
        <w:spacing w:line="360" w:lineRule="auto"/>
        <w:ind w:left="-426" w:firstLine="426"/>
        <w:jc w:val="center"/>
        <w:rPr>
          <w:rFonts w:ascii="Arial" w:hAnsi="Arial" w:cs="Arial"/>
          <w:b/>
        </w:rPr>
      </w:pPr>
    </w:p>
    <w:p w14:paraId="28EB2852" w14:textId="77777777" w:rsidR="00B9316F" w:rsidRPr="005E37A0" w:rsidRDefault="00B9316F" w:rsidP="00B9316F">
      <w:pPr>
        <w:spacing w:line="360" w:lineRule="auto"/>
        <w:ind w:left="-426" w:firstLine="426"/>
        <w:jc w:val="center"/>
        <w:rPr>
          <w:rFonts w:ascii="Arial" w:hAnsi="Arial" w:cs="Arial"/>
          <w:b/>
          <w:u w:val="single"/>
        </w:rPr>
      </w:pPr>
      <w:r w:rsidRPr="0021357E">
        <w:rPr>
          <w:rStyle w:val="Domylnaczcionkaakapitu3"/>
          <w:rFonts w:ascii="Arial" w:hAnsi="Arial" w:cs="Arial"/>
          <w:color w:val="000000"/>
        </w:rPr>
        <w:t xml:space="preserve">z którego wynika, które </w:t>
      </w:r>
      <w:r w:rsidRPr="00857DB5">
        <w:rPr>
          <w:rStyle w:val="Domylnaczcionkaakapitu3"/>
          <w:rFonts w:ascii="Arial" w:hAnsi="Arial" w:cs="Arial"/>
          <w:color w:val="000000"/>
        </w:rPr>
        <w:t xml:space="preserve">usługi </w:t>
      </w:r>
      <w:r w:rsidRPr="0021357E">
        <w:rPr>
          <w:rStyle w:val="Domylnaczcionkaakapitu3"/>
          <w:rFonts w:ascii="Arial" w:hAnsi="Arial" w:cs="Arial"/>
          <w:color w:val="000000"/>
        </w:rPr>
        <w:t>wykonają poszczególni wykonawcy</w:t>
      </w:r>
    </w:p>
    <w:p w14:paraId="6076A3D5" w14:textId="77777777" w:rsidR="00B9316F" w:rsidRPr="006C7565" w:rsidRDefault="00B9316F" w:rsidP="00B9316F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  <w:r w:rsidRPr="006C7565">
        <w:rPr>
          <w:rFonts w:ascii="Arial" w:hAnsi="Arial" w:cs="Arial"/>
          <w:b/>
          <w:bCs/>
          <w:sz w:val="20"/>
        </w:rPr>
        <w:t xml:space="preserve">składane na podstawie art. 117 ust. 4 </w:t>
      </w:r>
      <w:proofErr w:type="spellStart"/>
      <w:r w:rsidRPr="006C7565">
        <w:rPr>
          <w:rFonts w:ascii="Arial" w:hAnsi="Arial" w:cs="Arial"/>
          <w:b/>
          <w:bCs/>
          <w:sz w:val="20"/>
        </w:rPr>
        <w:t>u.p.z.p</w:t>
      </w:r>
      <w:proofErr w:type="spellEnd"/>
      <w:r w:rsidRPr="006C7565">
        <w:rPr>
          <w:rFonts w:ascii="Arial" w:hAnsi="Arial" w:cs="Arial"/>
          <w:b/>
          <w:bCs/>
          <w:sz w:val="20"/>
        </w:rPr>
        <w:t xml:space="preserve">. </w:t>
      </w:r>
    </w:p>
    <w:p w14:paraId="42781E9C" w14:textId="77777777" w:rsidR="00B9316F" w:rsidRDefault="00B9316F" w:rsidP="00B9316F">
      <w:pPr>
        <w:autoSpaceDE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u w:val="single"/>
        </w:rPr>
      </w:pPr>
    </w:p>
    <w:p w14:paraId="153B26A8" w14:textId="77777777" w:rsidR="00B9316F" w:rsidRPr="00751521" w:rsidRDefault="00B9316F" w:rsidP="00B9316F">
      <w:pPr>
        <w:widowControl/>
        <w:spacing w:line="360" w:lineRule="auto"/>
        <w:jc w:val="center"/>
        <w:textAlignment w:val="auto"/>
        <w:rPr>
          <w:rFonts w:ascii="Arial" w:hAnsi="Arial" w:cs="Arial"/>
        </w:rPr>
      </w:pPr>
      <w:r w:rsidRPr="00B07AC2">
        <w:rPr>
          <w:rFonts w:ascii="Arial" w:hAnsi="Arial" w:cs="Arial"/>
        </w:rPr>
        <w:t xml:space="preserve">Dotyczy: </w:t>
      </w:r>
      <w:r w:rsidRPr="00751521">
        <w:rPr>
          <w:rFonts w:ascii="Arial" w:hAnsi="Arial" w:cs="Arial"/>
        </w:rPr>
        <w:t>,,U</w:t>
      </w:r>
      <w:r w:rsidRPr="00751521">
        <w:rPr>
          <w:rFonts w:ascii="Arial" w:eastAsia="Times New Roman" w:hAnsi="Arial" w:cs="Arial"/>
          <w:color w:val="000000"/>
          <w:kern w:val="0"/>
          <w:lang w:eastAsia="pl-PL" w:bidi="ar-SA"/>
        </w:rPr>
        <w:t>sługa odbioru i dalszego zagospodarowania odpadów</w:t>
      </w:r>
      <w:r w:rsidRPr="00751521">
        <w:rPr>
          <w:rFonts w:ascii="Arial" w:hAnsi="Arial" w:cs="Arial"/>
        </w:rPr>
        <w:t>”</w:t>
      </w:r>
    </w:p>
    <w:p w14:paraId="1946C8A9" w14:textId="77777777" w:rsidR="00B9316F" w:rsidRDefault="00B9316F" w:rsidP="00B9316F">
      <w:pPr>
        <w:autoSpaceDE w:val="0"/>
        <w:adjustRightInd w:val="0"/>
        <w:rPr>
          <w:rFonts w:ascii="Arial" w:hAnsi="Arial" w:cs="Arial"/>
          <w:b/>
          <w:bCs/>
          <w:color w:val="000000"/>
          <w:sz w:val="20"/>
          <w:u w:val="single"/>
        </w:rPr>
      </w:pPr>
    </w:p>
    <w:tbl>
      <w:tblPr>
        <w:tblW w:w="9627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"/>
        <w:gridCol w:w="3967"/>
        <w:gridCol w:w="5168"/>
      </w:tblGrid>
      <w:tr w:rsidR="00B9316F" w:rsidRPr="002C3A18" w14:paraId="7DC4B0AE" w14:textId="77777777" w:rsidTr="00B60CA2">
        <w:tc>
          <w:tcPr>
            <w:tcW w:w="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CB5C3" w14:textId="77777777" w:rsidR="00B9316F" w:rsidRPr="002C3A18" w:rsidRDefault="00B9316F" w:rsidP="00B60CA2">
            <w:pPr>
              <w:pStyle w:val="TableContents"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C3A18">
              <w:rPr>
                <w:rFonts w:ascii="Arial" w:eastAsia="Times New Roman" w:hAnsi="Arial" w:cs="Arial"/>
                <w:color w:val="000000"/>
              </w:rPr>
              <w:t>Lp</w:t>
            </w:r>
            <w:proofErr w:type="spellEnd"/>
          </w:p>
        </w:tc>
        <w:tc>
          <w:tcPr>
            <w:tcW w:w="39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5E6C8" w14:textId="77777777" w:rsidR="00B9316F" w:rsidRPr="002C3A18" w:rsidRDefault="00B9316F" w:rsidP="00B60CA2">
            <w:pPr>
              <w:pStyle w:val="TableContents"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C3A18">
              <w:rPr>
                <w:rFonts w:ascii="Arial" w:eastAsia="Times New Roman" w:hAnsi="Arial" w:cs="Arial"/>
                <w:color w:val="000000"/>
              </w:rPr>
              <w:t>Nazwa Wykonawcy</w:t>
            </w:r>
          </w:p>
        </w:tc>
        <w:tc>
          <w:tcPr>
            <w:tcW w:w="51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38AE7" w14:textId="77777777" w:rsidR="00B9316F" w:rsidRPr="002C3A18" w:rsidRDefault="00B9316F" w:rsidP="00B60CA2">
            <w:pPr>
              <w:pStyle w:val="TableContents"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C3A18">
              <w:rPr>
                <w:rFonts w:ascii="Arial" w:eastAsia="Times New Roman" w:hAnsi="Arial" w:cs="Arial"/>
                <w:color w:val="000000"/>
              </w:rPr>
              <w:t>Adres Wykonawcy</w:t>
            </w:r>
          </w:p>
        </w:tc>
      </w:tr>
      <w:tr w:rsidR="00B9316F" w:rsidRPr="002C3A18" w14:paraId="0EC9ECF6" w14:textId="77777777" w:rsidTr="00B60CA2">
        <w:tc>
          <w:tcPr>
            <w:tcW w:w="4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B11A5" w14:textId="77777777" w:rsidR="00B9316F" w:rsidRPr="002C3A18" w:rsidRDefault="00B9316F" w:rsidP="00B60CA2">
            <w:pPr>
              <w:pStyle w:val="TableContents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0F2B0" w14:textId="77777777" w:rsidR="00B9316F" w:rsidRPr="002C3A18" w:rsidRDefault="00B9316F" w:rsidP="00B60CA2">
            <w:pPr>
              <w:pStyle w:val="TableContents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AF446" w14:textId="77777777" w:rsidR="00B9316F" w:rsidRPr="002C3A18" w:rsidRDefault="00B9316F" w:rsidP="00B60CA2">
            <w:pPr>
              <w:pStyle w:val="TableContents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73945070" w14:textId="77777777" w:rsidR="00B9316F" w:rsidRPr="00E6100A" w:rsidRDefault="00B9316F" w:rsidP="00B9316F">
      <w:pPr>
        <w:tabs>
          <w:tab w:val="left" w:leader="dot" w:pos="9356"/>
        </w:tabs>
        <w:autoSpaceDE w:val="0"/>
        <w:adjustRightInd w:val="0"/>
        <w:rPr>
          <w:rFonts w:ascii="Arial" w:hAnsi="Arial" w:cs="Arial"/>
          <w:color w:val="000000"/>
          <w:sz w:val="20"/>
        </w:rPr>
      </w:pPr>
    </w:p>
    <w:p w14:paraId="1BDEC5EF" w14:textId="77777777" w:rsidR="00B9316F" w:rsidRDefault="00B9316F" w:rsidP="00B9316F">
      <w:pPr>
        <w:autoSpaceDE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14:paraId="4C5C355E" w14:textId="77777777" w:rsidR="00B9316F" w:rsidRDefault="00B9316F" w:rsidP="00B9316F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Arial" w:hAnsi="Arial" w:cs="Arial"/>
          <w:szCs w:val="24"/>
        </w:rPr>
      </w:pPr>
    </w:p>
    <w:p w14:paraId="0878454C" w14:textId="77777777" w:rsidR="00B9316F" w:rsidRPr="00554232" w:rsidRDefault="00B9316F" w:rsidP="00B9316F">
      <w:pPr>
        <w:pStyle w:val="Zwykytekst1"/>
        <w:tabs>
          <w:tab w:val="left" w:pos="9214"/>
        </w:tabs>
        <w:spacing w:line="360" w:lineRule="auto"/>
        <w:rPr>
          <w:rFonts w:ascii="Arial" w:hAnsi="Arial" w:cs="Arial"/>
          <w:sz w:val="24"/>
          <w:szCs w:val="24"/>
        </w:rPr>
      </w:pPr>
      <w:r w:rsidRPr="00554232">
        <w:rPr>
          <w:rFonts w:ascii="Arial" w:hAnsi="Arial" w:cs="Arial"/>
          <w:sz w:val="24"/>
          <w:szCs w:val="24"/>
        </w:rPr>
        <w:t>Oświadczam/y, że stosowne</w:t>
      </w:r>
      <w:r>
        <w:rPr>
          <w:rFonts w:ascii="Arial" w:hAnsi="Arial" w:cs="Arial"/>
          <w:sz w:val="24"/>
          <w:szCs w:val="24"/>
        </w:rPr>
        <w:t xml:space="preserve"> uprawnienia</w:t>
      </w:r>
      <w:r w:rsidRPr="00554232">
        <w:rPr>
          <w:rFonts w:ascii="Arial" w:hAnsi="Arial" w:cs="Arial"/>
          <w:sz w:val="24"/>
          <w:szCs w:val="24"/>
        </w:rPr>
        <w:t xml:space="preserve"> posiadają niżej wymienieni Wykonawcy, którzy wykonają </w:t>
      </w:r>
      <w:r w:rsidRPr="00857DB5">
        <w:rPr>
          <w:rFonts w:ascii="Arial" w:hAnsi="Arial" w:cs="Arial"/>
          <w:iCs/>
          <w:color w:val="000000"/>
          <w:sz w:val="24"/>
          <w:szCs w:val="24"/>
        </w:rPr>
        <w:t>usługi</w:t>
      </w:r>
      <w:r w:rsidRPr="00554232">
        <w:rPr>
          <w:rFonts w:ascii="Arial" w:hAnsi="Arial" w:cs="Arial"/>
          <w:i/>
          <w:iCs/>
          <w:sz w:val="24"/>
          <w:szCs w:val="24"/>
        </w:rPr>
        <w:t xml:space="preserve"> </w:t>
      </w:r>
      <w:r w:rsidRPr="00554232">
        <w:rPr>
          <w:rFonts w:ascii="Arial" w:hAnsi="Arial" w:cs="Arial"/>
          <w:sz w:val="24"/>
          <w:szCs w:val="24"/>
        </w:rPr>
        <w:t xml:space="preserve">do zrealizowania których te </w:t>
      </w:r>
      <w:r>
        <w:rPr>
          <w:rFonts w:ascii="Arial" w:hAnsi="Arial" w:cs="Arial"/>
          <w:sz w:val="24"/>
          <w:szCs w:val="24"/>
        </w:rPr>
        <w:t>uprawnienia</w:t>
      </w:r>
      <w:r w:rsidRPr="00554232">
        <w:rPr>
          <w:rFonts w:ascii="Arial" w:hAnsi="Arial" w:cs="Arial"/>
          <w:sz w:val="24"/>
          <w:szCs w:val="24"/>
        </w:rPr>
        <w:t xml:space="preserve"> są wymagane, w następującym zakresie:</w:t>
      </w:r>
    </w:p>
    <w:p w14:paraId="0907288A" w14:textId="77777777" w:rsidR="00B9316F" w:rsidRPr="005E37A0" w:rsidRDefault="00B9316F" w:rsidP="00B9316F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Arial" w:hAnsi="Arial" w:cs="Arial"/>
          <w:szCs w:val="24"/>
        </w:rPr>
      </w:pP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9"/>
        <w:gridCol w:w="6331"/>
      </w:tblGrid>
      <w:tr w:rsidR="00B9316F" w:rsidRPr="005A05ED" w14:paraId="408E1552" w14:textId="77777777" w:rsidTr="00B60CA2">
        <w:trPr>
          <w:jc w:val="center"/>
        </w:trPr>
        <w:tc>
          <w:tcPr>
            <w:tcW w:w="3869" w:type="dxa"/>
            <w:shd w:val="clear" w:color="auto" w:fill="auto"/>
            <w:vAlign w:val="center"/>
          </w:tcPr>
          <w:p w14:paraId="72AAE4E3" w14:textId="77777777" w:rsidR="00B9316F" w:rsidRPr="005A05ED" w:rsidRDefault="00B9316F" w:rsidP="00B60CA2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center"/>
              <w:rPr>
                <w:rFonts w:ascii="Arial" w:hAnsi="Arial" w:cs="Arial"/>
                <w:szCs w:val="24"/>
              </w:rPr>
            </w:pPr>
            <w:r w:rsidRPr="005A05ED">
              <w:rPr>
                <w:rFonts w:ascii="Arial" w:hAnsi="Arial" w:cs="Arial"/>
                <w:szCs w:val="24"/>
              </w:rPr>
              <w:t>Nazwa i adres Wykonawcy</w:t>
            </w:r>
          </w:p>
        </w:tc>
        <w:tc>
          <w:tcPr>
            <w:tcW w:w="6331" w:type="dxa"/>
            <w:shd w:val="clear" w:color="auto" w:fill="auto"/>
            <w:vAlign w:val="center"/>
          </w:tcPr>
          <w:p w14:paraId="211BBF7E" w14:textId="77777777" w:rsidR="00B9316F" w:rsidRPr="005A05ED" w:rsidRDefault="00B9316F" w:rsidP="00B60CA2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center"/>
              <w:rPr>
                <w:rFonts w:ascii="Arial" w:hAnsi="Arial" w:cs="Arial"/>
                <w:szCs w:val="24"/>
              </w:rPr>
            </w:pPr>
            <w:r w:rsidRPr="005A05ED">
              <w:rPr>
                <w:rFonts w:ascii="Arial" w:hAnsi="Arial" w:cs="Arial"/>
                <w:szCs w:val="24"/>
              </w:rPr>
              <w:t xml:space="preserve">Zakres </w:t>
            </w:r>
            <w:r w:rsidRPr="00857DB5">
              <w:rPr>
                <w:rFonts w:ascii="Arial" w:hAnsi="Arial" w:cs="Arial"/>
                <w:iCs/>
                <w:color w:val="000000"/>
                <w:szCs w:val="24"/>
              </w:rPr>
              <w:t>usług</w:t>
            </w:r>
            <w:r w:rsidRPr="005A05ED">
              <w:rPr>
                <w:rFonts w:ascii="Arial" w:hAnsi="Arial" w:cs="Arial"/>
                <w:iCs/>
                <w:szCs w:val="24"/>
              </w:rPr>
              <w:t xml:space="preserve">, </w:t>
            </w:r>
            <w:r w:rsidRPr="005A05ED">
              <w:rPr>
                <w:rFonts w:ascii="Arial" w:hAnsi="Arial" w:cs="Arial"/>
                <w:szCs w:val="24"/>
              </w:rPr>
              <w:t>jaki wykona Wykonawca  - do zrealizowania, których wskazane zdolności są wymagane</w:t>
            </w:r>
          </w:p>
        </w:tc>
      </w:tr>
      <w:tr w:rsidR="00B9316F" w:rsidRPr="005A05ED" w14:paraId="26E4261F" w14:textId="77777777" w:rsidTr="00B60CA2">
        <w:trPr>
          <w:jc w:val="center"/>
        </w:trPr>
        <w:tc>
          <w:tcPr>
            <w:tcW w:w="3869" w:type="dxa"/>
            <w:shd w:val="clear" w:color="auto" w:fill="auto"/>
          </w:tcPr>
          <w:p w14:paraId="25D4CEBF" w14:textId="77777777" w:rsidR="00B9316F" w:rsidRPr="005A05ED" w:rsidRDefault="00B9316F" w:rsidP="00B60CA2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331" w:type="dxa"/>
            <w:shd w:val="clear" w:color="auto" w:fill="auto"/>
          </w:tcPr>
          <w:p w14:paraId="700C34B3" w14:textId="77777777" w:rsidR="00B9316F" w:rsidRDefault="00B9316F" w:rsidP="00B60CA2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both"/>
              <w:rPr>
                <w:rFonts w:ascii="Arial" w:hAnsi="Arial" w:cs="Arial"/>
                <w:szCs w:val="24"/>
              </w:rPr>
            </w:pPr>
          </w:p>
          <w:p w14:paraId="1F4EA387" w14:textId="77777777" w:rsidR="00B9316F" w:rsidRPr="005A05ED" w:rsidRDefault="00B9316F" w:rsidP="00B60CA2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9316F" w:rsidRPr="005A05ED" w14:paraId="4BD62E3B" w14:textId="77777777" w:rsidTr="00B60CA2">
        <w:trPr>
          <w:jc w:val="center"/>
        </w:trPr>
        <w:tc>
          <w:tcPr>
            <w:tcW w:w="3869" w:type="dxa"/>
            <w:shd w:val="clear" w:color="auto" w:fill="auto"/>
          </w:tcPr>
          <w:p w14:paraId="19972FF5" w14:textId="77777777" w:rsidR="00B9316F" w:rsidRPr="005A05ED" w:rsidRDefault="00B9316F" w:rsidP="00B60CA2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331" w:type="dxa"/>
            <w:shd w:val="clear" w:color="auto" w:fill="auto"/>
          </w:tcPr>
          <w:p w14:paraId="5817826C" w14:textId="77777777" w:rsidR="00B9316F" w:rsidRDefault="00B9316F" w:rsidP="00B60CA2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both"/>
              <w:rPr>
                <w:rFonts w:ascii="Arial" w:hAnsi="Arial" w:cs="Arial"/>
                <w:szCs w:val="24"/>
              </w:rPr>
            </w:pPr>
          </w:p>
          <w:p w14:paraId="18F360D3" w14:textId="77777777" w:rsidR="00B9316F" w:rsidRPr="005A05ED" w:rsidRDefault="00B9316F" w:rsidP="00B60CA2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2B87462" w14:textId="77777777" w:rsidR="00B9316F" w:rsidRDefault="00B9316F" w:rsidP="00B9316F">
      <w:pPr>
        <w:jc w:val="both"/>
        <w:rPr>
          <w:rFonts w:ascii="Arial" w:hAnsi="Arial" w:cs="Arial"/>
          <w:sz w:val="20"/>
          <w:lang w:eastAsia="ar-SA"/>
        </w:rPr>
      </w:pPr>
    </w:p>
    <w:p w14:paraId="2955C379" w14:textId="77777777" w:rsidR="00B9316F" w:rsidRDefault="00B9316F" w:rsidP="00B9316F">
      <w:pPr>
        <w:autoSpaceDE w:val="0"/>
        <w:adjustRightInd w:val="0"/>
        <w:spacing w:line="360" w:lineRule="auto"/>
        <w:jc w:val="right"/>
        <w:rPr>
          <w:rFonts w:ascii="Arial" w:hAnsi="Arial" w:cs="Arial"/>
          <w:sz w:val="20"/>
          <w:lang w:eastAsia="ar-SA"/>
        </w:rPr>
      </w:pPr>
    </w:p>
    <w:p w14:paraId="5A38B3C6" w14:textId="77777777" w:rsidR="00B9316F" w:rsidRDefault="00B9316F" w:rsidP="00B9316F">
      <w:pPr>
        <w:autoSpaceDE w:val="0"/>
        <w:adjustRightInd w:val="0"/>
        <w:spacing w:line="360" w:lineRule="auto"/>
        <w:rPr>
          <w:rFonts w:ascii="Arial" w:hAnsi="Arial" w:cs="Arial"/>
          <w:b/>
          <w:bCs/>
          <w:lang w:eastAsia="ar-SA"/>
        </w:rPr>
      </w:pPr>
    </w:p>
    <w:p w14:paraId="4C55A352" w14:textId="77777777" w:rsidR="00B9316F" w:rsidRPr="00554232" w:rsidRDefault="00B9316F" w:rsidP="00B9316F">
      <w:pPr>
        <w:autoSpaceDE w:val="0"/>
        <w:adjustRightInd w:val="0"/>
        <w:spacing w:line="360" w:lineRule="auto"/>
        <w:rPr>
          <w:rFonts w:ascii="Arial" w:hAnsi="Arial" w:cs="Arial"/>
          <w:b/>
          <w:bCs/>
          <w:lang w:eastAsia="ar-SA"/>
        </w:rPr>
      </w:pPr>
      <w:r w:rsidRPr="00554232">
        <w:rPr>
          <w:rFonts w:ascii="Arial" w:hAnsi="Arial" w:cs="Arial"/>
          <w:b/>
          <w:bCs/>
          <w:lang w:eastAsia="ar-SA"/>
        </w:rPr>
        <w:t>Uwaga:</w:t>
      </w:r>
    </w:p>
    <w:p w14:paraId="0C676C51" w14:textId="77777777" w:rsidR="00B9316F" w:rsidRPr="003B252D" w:rsidRDefault="00B9316F" w:rsidP="00B9316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 xml:space="preserve">1. </w:t>
      </w:r>
      <w:r w:rsidRPr="003B252D">
        <w:rPr>
          <w:rFonts w:ascii="Arial" w:hAnsi="Arial" w:cs="Arial"/>
          <w:lang w:eastAsia="ar-SA"/>
        </w:rPr>
        <w:t xml:space="preserve">Oświadczenie dotyczy wykonawców wspólnie ubiegających się o udzielenie zamówienia </w:t>
      </w:r>
      <w:r w:rsidRPr="003B252D">
        <w:rPr>
          <w:rFonts w:ascii="Arial" w:hAnsi="Arial" w:cs="Arial"/>
        </w:rPr>
        <w:t>w celu potwierdzenia spełniania warunków udziału w  postępowaniu.</w:t>
      </w:r>
    </w:p>
    <w:p w14:paraId="76B305A3" w14:textId="77777777" w:rsidR="00B9316F" w:rsidRPr="003B252D" w:rsidRDefault="00B9316F" w:rsidP="00B9316F">
      <w:pPr>
        <w:pStyle w:val="rozdzia"/>
        <w:rPr>
          <w:sz w:val="24"/>
          <w:szCs w:val="24"/>
        </w:rPr>
      </w:pPr>
      <w:r w:rsidRPr="003B252D">
        <w:rPr>
          <w:sz w:val="24"/>
          <w:szCs w:val="24"/>
        </w:rPr>
        <w:t xml:space="preserve">2. Oświadczenie składa się w formie elektronicznej. </w:t>
      </w:r>
    </w:p>
    <w:p w14:paraId="48C51E68" w14:textId="7938C670" w:rsidR="001E7423" w:rsidRPr="001A4AE9" w:rsidRDefault="001A4AE9" w:rsidP="001A4AE9">
      <w:pPr>
        <w:pStyle w:val="rozdzia"/>
      </w:pPr>
      <w:r w:rsidRPr="0082578D">
        <w:t xml:space="preserve"> </w:t>
      </w:r>
    </w:p>
    <w:sectPr w:rsidR="001E7423" w:rsidRPr="001A4AE9">
      <w:headerReference w:type="default" r:id="rId7"/>
      <w:footerReference w:type="default" r:id="rId8"/>
      <w:footnotePr>
        <w:numRestart w:val="eachPage"/>
      </w:footnotePr>
      <w:endnotePr>
        <w:numFmt w:val="decimal"/>
      </w:end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7F260" w14:textId="77777777" w:rsidR="00B2633E" w:rsidRDefault="00B2633E">
      <w:r>
        <w:separator/>
      </w:r>
    </w:p>
  </w:endnote>
  <w:endnote w:type="continuationSeparator" w:id="0">
    <w:p w14:paraId="2094E7D5" w14:textId="77777777" w:rsidR="00B2633E" w:rsidRDefault="00B2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83D24" w14:textId="77777777" w:rsidR="00EF5A15" w:rsidRDefault="00B9316F">
    <w:pPr>
      <w:pStyle w:val="Nagwek"/>
      <w:jc w:val="center"/>
    </w:pPr>
    <w:r>
      <w:rPr>
        <w:rFonts w:ascii="Verdana" w:hAnsi="Verdana"/>
        <w:b/>
        <w:bCs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AD4E4B" wp14:editId="00A164D9">
              <wp:simplePos x="0" y="0"/>
              <wp:positionH relativeFrom="column">
                <wp:posOffset>14758</wp:posOffset>
              </wp:positionH>
              <wp:positionV relativeFrom="paragraph">
                <wp:posOffset>25923</wp:posOffset>
              </wp:positionV>
              <wp:extent cx="6094732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915E4A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2" o:spid="_x0000_s1026" type="#_x0000_t32" style="position:absolute;margin-left:1.15pt;margin-top:2.05pt;width:479.9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" strokeweight=".70992mm">
              <v:stroke joinstyle="miter"/>
            </v:shape>
          </w:pict>
        </mc:Fallback>
      </mc:AlternateContent>
    </w:r>
  </w:p>
  <w:p w14:paraId="4EDE87B0" w14:textId="77777777" w:rsidR="00EF5A15" w:rsidRDefault="00B9316F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Spytkowo 69, 11-500 Giżycko</w:t>
    </w:r>
  </w:p>
  <w:p w14:paraId="4A083D35" w14:textId="77777777" w:rsidR="00EF5A15" w:rsidRDefault="00B9316F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tel. +48 87 555 54 10, fax: +48 87 555 54 11, e-mail: </w:t>
    </w:r>
    <w:r>
      <w:rPr>
        <w:rFonts w:ascii="Verdana" w:hAnsi="Verdana"/>
        <w:sz w:val="16"/>
        <w:szCs w:val="16"/>
      </w:rPr>
      <w:t>biuro@zuokspytkowo.pl, http://www.zuokspytkowo.pl</w:t>
    </w:r>
  </w:p>
  <w:p w14:paraId="39210507" w14:textId="77777777" w:rsidR="00EF5A15" w:rsidRDefault="00B9316F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NIP 8451958301; REGON 280470190; BDO 000012919</w:t>
    </w:r>
  </w:p>
  <w:p w14:paraId="42CAB12A" w14:textId="77777777" w:rsidR="00EF5A15" w:rsidRDefault="00B9316F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Sąd Rejonowy w Olsztynie VIII Wydział Gospodarczy KRS 0000346147</w:t>
    </w:r>
  </w:p>
  <w:p w14:paraId="74FB6701" w14:textId="77777777" w:rsidR="00EF5A15" w:rsidRDefault="00B9316F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Kapitał Zakładowy: 18.541.500,00 PLN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3DF5C" w14:textId="77777777" w:rsidR="00B2633E" w:rsidRDefault="00B2633E">
      <w:r>
        <w:rPr>
          <w:color w:val="000000"/>
        </w:rPr>
        <w:separator/>
      </w:r>
    </w:p>
  </w:footnote>
  <w:footnote w:type="continuationSeparator" w:id="0">
    <w:p w14:paraId="23A7D1CA" w14:textId="77777777" w:rsidR="00B2633E" w:rsidRDefault="00B26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8D362" w14:textId="77777777" w:rsidR="00EF5A15" w:rsidRDefault="00B9316F">
    <w:pPr>
      <w:pStyle w:val="Nagwek"/>
      <w:jc w:val="right"/>
    </w:pPr>
    <w:r>
      <w:rPr>
        <w:rFonts w:ascii="Verdana" w:hAnsi="Verdana"/>
        <w:sz w:val="16"/>
        <w:szCs w:val="16"/>
      </w:rPr>
      <w:t xml:space="preserve">Strona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>/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NUMPAGES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</w:p>
  <w:p w14:paraId="6AC23EF9" w14:textId="77777777" w:rsidR="00EF5A15" w:rsidRDefault="00B9316F">
    <w:pPr>
      <w:pStyle w:val="Nagwek"/>
      <w:jc w:val="center"/>
      <w:rPr>
        <w:rFonts w:ascii="Verdana" w:hAnsi="Verdana"/>
        <w:b/>
        <w:bCs/>
        <w:sz w:val="20"/>
        <w:szCs w:val="20"/>
      </w:rPr>
    </w:pPr>
    <w:r>
      <w:rPr>
        <w:rFonts w:ascii="Verdana" w:hAnsi="Verdana"/>
        <w:b/>
        <w:bCs/>
        <w:sz w:val="20"/>
        <w:szCs w:val="20"/>
      </w:rPr>
      <w:t>Zakład Unieszkodliwiania Odpadów Komunalnych Spytkowo Sp. z o.o.</w:t>
    </w:r>
  </w:p>
  <w:p w14:paraId="38F6D7A2" w14:textId="77777777" w:rsidR="00EF5A15" w:rsidRDefault="00B9316F">
    <w:pPr>
      <w:pStyle w:val="Nagwek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BC5FE5" wp14:editId="7BB7B525">
              <wp:simplePos x="0" y="0"/>
              <wp:positionH relativeFrom="column">
                <wp:posOffset>14758</wp:posOffset>
              </wp:positionH>
              <wp:positionV relativeFrom="paragraph">
                <wp:posOffset>130676</wp:posOffset>
              </wp:positionV>
              <wp:extent cx="6094732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D3B619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1" o:spid="_x0000_s1026" type="#_x0000_t32" style="position:absolute;margin-left:1.15pt;margin-top:10.3pt;width:479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" strokeweight=".70992mm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5"/>
    <w:multiLevelType w:val="singleLevel"/>
    <w:tmpl w:val="00000015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16"/>
    <w:multiLevelType w:val="singleLevel"/>
    <w:tmpl w:val="00000016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9C7F14"/>
    <w:multiLevelType w:val="multilevel"/>
    <w:tmpl w:val="D644A508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4C341E8"/>
    <w:multiLevelType w:val="multilevel"/>
    <w:tmpl w:val="39E8C96E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4CA3CE4"/>
    <w:multiLevelType w:val="multilevel"/>
    <w:tmpl w:val="67E89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5D53A35"/>
    <w:multiLevelType w:val="multilevel"/>
    <w:tmpl w:val="70747548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65F4A6F"/>
    <w:multiLevelType w:val="multilevel"/>
    <w:tmpl w:val="B25A9D6E"/>
    <w:styleLink w:val="WW8Num22"/>
    <w:lvl w:ilvl="0">
      <w:start w:val="1"/>
      <w:numFmt w:val="decimal"/>
      <w:lvlText w:val="%1."/>
      <w:lvlJc w:val="left"/>
      <w:rPr>
        <w:rFonts w:ascii="Cambria" w:hAnsi="Cambria" w:cs="Arial"/>
        <w:sz w:val="20"/>
      </w:rPr>
    </w:lvl>
    <w:lvl w:ilvl="1">
      <w:numFmt w:val="bullet"/>
      <w:lvlText w:val=""/>
      <w:lvlJc w:val="left"/>
      <w:rPr>
        <w:rFonts w:ascii="Symbol" w:hAnsi="Symbol" w:cs="Symbol"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2CEC1F53"/>
    <w:multiLevelType w:val="multilevel"/>
    <w:tmpl w:val="DBD04E72"/>
    <w:styleLink w:val="WW8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rPr>
        <w:rFonts w:ascii="Cambria" w:hAnsi="Cambria" w:cs="Arial"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2DB41DCB"/>
    <w:multiLevelType w:val="multilevel"/>
    <w:tmpl w:val="662E8168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FB15B21"/>
    <w:multiLevelType w:val="multilevel"/>
    <w:tmpl w:val="BA4C89EA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37336BF8"/>
    <w:multiLevelType w:val="multilevel"/>
    <w:tmpl w:val="D55A7038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62B2952"/>
    <w:multiLevelType w:val="multilevel"/>
    <w:tmpl w:val="B24A3748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48F05119"/>
    <w:multiLevelType w:val="multilevel"/>
    <w:tmpl w:val="F4C8351C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4E345F5C"/>
    <w:multiLevelType w:val="multilevel"/>
    <w:tmpl w:val="1EE0BDFC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4E7E7B8A"/>
    <w:multiLevelType w:val="multilevel"/>
    <w:tmpl w:val="78525B6C"/>
    <w:styleLink w:val="WW8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50547485"/>
    <w:multiLevelType w:val="multilevel"/>
    <w:tmpl w:val="A990A8BE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54C95A84"/>
    <w:multiLevelType w:val="multilevel"/>
    <w:tmpl w:val="8CB21A6E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5B63204D"/>
    <w:multiLevelType w:val="multilevel"/>
    <w:tmpl w:val="A1A26B90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8" w15:restartNumberingAfterBreak="0">
    <w:nsid w:val="6AAA5AF9"/>
    <w:multiLevelType w:val="multilevel"/>
    <w:tmpl w:val="AD5EA586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6E3B17BF"/>
    <w:multiLevelType w:val="multilevel"/>
    <w:tmpl w:val="6F241EE2"/>
    <w:styleLink w:val="WW8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741A6BA2"/>
    <w:multiLevelType w:val="multilevel"/>
    <w:tmpl w:val="0834F1C2"/>
    <w:styleLink w:val="WW8Num3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7CFA5069"/>
    <w:multiLevelType w:val="multilevel"/>
    <w:tmpl w:val="1FB6EDB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70578691">
    <w:abstractNumId w:val="9"/>
  </w:num>
  <w:num w:numId="2" w16cid:durableId="1840851258">
    <w:abstractNumId w:val="17"/>
  </w:num>
  <w:num w:numId="3" w16cid:durableId="1505785487">
    <w:abstractNumId w:val="14"/>
  </w:num>
  <w:num w:numId="4" w16cid:durableId="2039697090">
    <w:abstractNumId w:val="6"/>
  </w:num>
  <w:num w:numId="5" w16cid:durableId="1724987948">
    <w:abstractNumId w:val="7"/>
  </w:num>
  <w:num w:numId="6" w16cid:durableId="125242180">
    <w:abstractNumId w:val="19"/>
  </w:num>
  <w:num w:numId="7" w16cid:durableId="685643716">
    <w:abstractNumId w:val="20"/>
  </w:num>
  <w:num w:numId="8" w16cid:durableId="1279339197">
    <w:abstractNumId w:val="18"/>
  </w:num>
  <w:num w:numId="9" w16cid:durableId="883566310">
    <w:abstractNumId w:val="16"/>
  </w:num>
  <w:num w:numId="10" w16cid:durableId="1634364571">
    <w:abstractNumId w:val="21"/>
  </w:num>
  <w:num w:numId="11" w16cid:durableId="2141992054">
    <w:abstractNumId w:val="13"/>
  </w:num>
  <w:num w:numId="12" w16cid:durableId="251670098">
    <w:abstractNumId w:val="15"/>
  </w:num>
  <w:num w:numId="13" w16cid:durableId="662785099">
    <w:abstractNumId w:val="11"/>
  </w:num>
  <w:num w:numId="14" w16cid:durableId="2092268690">
    <w:abstractNumId w:val="3"/>
  </w:num>
  <w:num w:numId="15" w16cid:durableId="2072998839">
    <w:abstractNumId w:val="12"/>
  </w:num>
  <w:num w:numId="16" w16cid:durableId="1418747307">
    <w:abstractNumId w:val="5"/>
  </w:num>
  <w:num w:numId="17" w16cid:durableId="1163349588">
    <w:abstractNumId w:val="10"/>
  </w:num>
  <w:num w:numId="18" w16cid:durableId="155462548">
    <w:abstractNumId w:val="8"/>
  </w:num>
  <w:num w:numId="19" w16cid:durableId="1365910197">
    <w:abstractNumId w:val="2"/>
  </w:num>
  <w:num w:numId="20" w16cid:durableId="999696285">
    <w:abstractNumId w:val="0"/>
  </w:num>
  <w:num w:numId="21" w16cid:durableId="1755854561">
    <w:abstractNumId w:val="1"/>
  </w:num>
  <w:num w:numId="22" w16cid:durableId="1627589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423"/>
    <w:rsid w:val="001A4AE9"/>
    <w:rsid w:val="001E7423"/>
    <w:rsid w:val="002350F9"/>
    <w:rsid w:val="00446809"/>
    <w:rsid w:val="00497891"/>
    <w:rsid w:val="005F7AAC"/>
    <w:rsid w:val="006A549A"/>
    <w:rsid w:val="00B2633E"/>
    <w:rsid w:val="00B9316F"/>
    <w:rsid w:val="00CC3290"/>
    <w:rsid w:val="00D57509"/>
    <w:rsid w:val="00F4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4F12C"/>
  <w15:docId w15:val="{875F9A7D-8B8B-4E13-BA4D-6420FF96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Arial" w:eastAsia="Arial" w:hAnsi="Arial" w:cs="Arial"/>
      <w:b/>
      <w:u w:val="singl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7891"/>
    <w:pPr>
      <w:keepNext/>
      <w:keepLines/>
      <w:spacing w:before="40"/>
      <w:outlineLvl w:val="2"/>
    </w:pPr>
    <w:rPr>
      <w:rFonts w:asciiTheme="majorHAnsi" w:eastAsiaTheme="majorEastAsia" w:hAnsiTheme="majorHAnsi"/>
      <w:color w:val="1F3763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uppressAutoHyphens/>
      <w:spacing w:before="120" w:after="120"/>
    </w:pPr>
    <w:rPr>
      <w:i/>
      <w:iCs/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Lista">
    <w:name w:val="List"/>
    <w:basedOn w:val="Textbody"/>
    <w:rPr>
      <w:rFonts w:cs="Tahoma"/>
    </w:r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">
    <w:name w:val="Text"/>
    <w:basedOn w:val="Domylnie"/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omylnie">
    <w:name w:val="Domy?lnie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</w:pPr>
    <w:rPr>
      <w:rFonts w:ascii="Tahoma" w:eastAsia="Tahoma" w:hAnsi="Tahoma" w:cs="Tahoma"/>
      <w:color w:val="000000"/>
      <w:sz w:val="48"/>
      <w:szCs w:val="48"/>
    </w:rPr>
  </w:style>
  <w:style w:type="paragraph" w:customStyle="1" w:styleId="Obiektzestrzak">
    <w:name w:val="Obiekt ze strza?k?"/>
    <w:basedOn w:val="Domylnie"/>
  </w:style>
  <w:style w:type="paragraph" w:customStyle="1" w:styleId="Obiektzcieniem">
    <w:name w:val="Obiekt z cieniem"/>
    <w:basedOn w:val="Domylnie"/>
  </w:style>
  <w:style w:type="paragraph" w:customStyle="1" w:styleId="Obiektbezwypenienia">
    <w:name w:val="Obiekt bez wype?nienia"/>
    <w:basedOn w:val="Domylnie"/>
  </w:style>
  <w:style w:type="paragraph" w:customStyle="1" w:styleId="Tretekstu">
    <w:name w:val="Tre?? tekstu"/>
    <w:basedOn w:val="Domylnie"/>
  </w:style>
  <w:style w:type="paragraph" w:customStyle="1" w:styleId="Tekstwyrwnanydolewejiprawej">
    <w:name w:val="Tekst wyrównany do lewej i prawej"/>
    <w:basedOn w:val="Domylnie"/>
  </w:style>
  <w:style w:type="paragraph" w:customStyle="1" w:styleId="Wciciepierwszegowiersza">
    <w:name w:val="Wci?cie pierwszego wiersza"/>
    <w:basedOn w:val="Domylnie"/>
    <w:pPr>
      <w:ind w:firstLine="340"/>
    </w:pPr>
  </w:style>
  <w:style w:type="paragraph" w:customStyle="1" w:styleId="Tytu">
    <w:name w:val="Tytu?"/>
    <w:basedOn w:val="Domylnie"/>
  </w:style>
  <w:style w:type="paragraph" w:customStyle="1" w:styleId="Tytu1">
    <w:name w:val="Tytu?1"/>
    <w:basedOn w:val="Domylnie"/>
    <w:pPr>
      <w:jc w:val="center"/>
    </w:pPr>
  </w:style>
  <w:style w:type="paragraph" w:customStyle="1" w:styleId="Tytu2">
    <w:name w:val="Tytu?2"/>
    <w:basedOn w:val="Domylnie"/>
    <w:pPr>
      <w:spacing w:before="57" w:after="57"/>
      <w:ind w:left="113" w:right="113"/>
      <w:jc w:val="center"/>
    </w:pPr>
  </w:style>
  <w:style w:type="paragraph" w:customStyle="1" w:styleId="Nagwek0">
    <w:name w:val="Nag?ówek"/>
    <w:basedOn w:val="Domylnie"/>
    <w:pPr>
      <w:spacing w:before="238" w:after="119"/>
    </w:pPr>
  </w:style>
  <w:style w:type="paragraph" w:customStyle="1" w:styleId="Nagwek10">
    <w:name w:val="Nag?ówek1"/>
    <w:basedOn w:val="Domylnie"/>
    <w:pPr>
      <w:spacing w:before="238" w:after="119"/>
    </w:pPr>
  </w:style>
  <w:style w:type="paragraph" w:customStyle="1" w:styleId="Nagwek2">
    <w:name w:val="Nag?ówek2"/>
    <w:basedOn w:val="Domylnie"/>
    <w:pPr>
      <w:spacing w:before="238" w:after="119"/>
    </w:pPr>
  </w:style>
  <w:style w:type="paragraph" w:customStyle="1" w:styleId="Liniawymiarowa">
    <w:name w:val="Linia wymiarowa"/>
    <w:basedOn w:val="Domylnie"/>
  </w:style>
  <w:style w:type="paragraph" w:customStyle="1" w:styleId="DomylnieLTGliederung1">
    <w:name w:val="Domy?lnie~LT~Gliederung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Gliederung2">
    <w:name w:val="Domy?lnie~LT~Gliederung 2"/>
    <w:basedOn w:val="Domylnie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DomylnieLTGliederung3">
    <w:name w:val="Domy?lnie~LT~Gliederung 3"/>
    <w:basedOn w:val="Domylnie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DomylnieLTGliederung4">
    <w:name w:val="Domy?lnie~LT~Gliederung 4"/>
    <w:basedOn w:val="Domylnie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DomylnieLTGliederung5">
    <w:name w:val="Domy?lnie~LT~Gliederung 5"/>
    <w:basedOn w:val="Domylnie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DomylnieLTGliederung6">
    <w:name w:val="Domy?lnie~LT~Gliederung 6"/>
    <w:basedOn w:val="DomylnieLTGliederung5"/>
  </w:style>
  <w:style w:type="paragraph" w:customStyle="1" w:styleId="DomylnieLTGliederung7">
    <w:name w:val="Domy?lnie~LT~Gliederung 7"/>
    <w:basedOn w:val="DomylnieLTGliederung6"/>
  </w:style>
  <w:style w:type="paragraph" w:customStyle="1" w:styleId="DomylnieLTGliederung8">
    <w:name w:val="Domy?lnie~LT~Gliederung 8"/>
    <w:basedOn w:val="DomylnieLTGliederung7"/>
  </w:style>
  <w:style w:type="paragraph" w:customStyle="1" w:styleId="DomylnieLTGliederung9">
    <w:name w:val="Domy?lnie~LT~Gliederung 9"/>
    <w:basedOn w:val="DomylnieLTGliederung8"/>
  </w:style>
  <w:style w:type="paragraph" w:customStyle="1" w:styleId="DomylnieLTTitel">
    <w:name w:val="Domy?lnie~LT~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jc w:val="center"/>
    </w:pPr>
    <w:rPr>
      <w:rFonts w:ascii="Tahoma" w:eastAsia="Tahoma" w:hAnsi="Tahoma" w:cs="Tahoma"/>
      <w:color w:val="000000"/>
      <w:sz w:val="88"/>
      <w:szCs w:val="88"/>
    </w:rPr>
  </w:style>
  <w:style w:type="paragraph" w:customStyle="1" w:styleId="DomylnieLTUntertitel">
    <w:name w:val="Domy?lnie~LT~Unter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Notizen">
    <w:name w:val="Domy?lnie~LT~Notizen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/>
    </w:pPr>
    <w:rPr>
      <w:rFonts w:ascii="Tahoma" w:eastAsia="Tahoma" w:hAnsi="Tahoma" w:cs="Tahoma"/>
      <w:color w:val="6A7502"/>
    </w:rPr>
  </w:style>
  <w:style w:type="paragraph" w:customStyle="1" w:styleId="DomylnieLTHintergrundobjekte">
    <w:name w:val="Domy?lnie~LT~Hintergrundobjekte"/>
    <w:basedOn w:val="Standard"/>
    <w:pPr>
      <w:autoSpaceDE w:val="0"/>
    </w:pPr>
  </w:style>
  <w:style w:type="paragraph" w:customStyle="1" w:styleId="DomylnieLTHintergrund">
    <w:name w:val="Domy?lnie~LT~Hintergrund"/>
    <w:basedOn w:val="Standard"/>
    <w:pPr>
      <w:autoSpaceDE w:val="0"/>
      <w:jc w:val="center"/>
    </w:pPr>
  </w:style>
  <w:style w:type="paragraph" w:customStyle="1" w:styleId="Podtytu">
    <w:name w:val="Podtytu?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Obiektyta">
    <w:name w:val="Obiekty t?a"/>
    <w:basedOn w:val="Standard"/>
    <w:pPr>
      <w:autoSpaceDE w:val="0"/>
    </w:pPr>
  </w:style>
  <w:style w:type="paragraph" w:customStyle="1" w:styleId="To">
    <w:name w:val="T?o"/>
    <w:basedOn w:val="Standard"/>
    <w:pPr>
      <w:autoSpaceDE w:val="0"/>
      <w:jc w:val="center"/>
    </w:pPr>
  </w:style>
  <w:style w:type="paragraph" w:customStyle="1" w:styleId="Notatki">
    <w:name w:val="Notatki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/>
    </w:pPr>
    <w:rPr>
      <w:rFonts w:ascii="Tahoma" w:eastAsia="Tahoma" w:hAnsi="Tahoma" w:cs="Tahoma"/>
      <w:color w:val="6A7502"/>
    </w:rPr>
  </w:style>
  <w:style w:type="paragraph" w:customStyle="1" w:styleId="Konspekt1">
    <w:name w:val="Konspekt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Konspekt2">
    <w:name w:val="Konspekt 2"/>
    <w:basedOn w:val="Konspekt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Konspekt3">
    <w:name w:val="Konspekt 3"/>
    <w:basedOn w:val="Konspekt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Konspekt4">
    <w:name w:val="Konspekt 4"/>
    <w:basedOn w:val="Konspekt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Konspekt5">
    <w:name w:val="Konspekt 5"/>
    <w:basedOn w:val="Konspekt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Konspekt6">
    <w:name w:val="Konspekt 6"/>
    <w:basedOn w:val="Konspekt5"/>
  </w:style>
  <w:style w:type="paragraph" w:customStyle="1" w:styleId="Konspekt7">
    <w:name w:val="Konspekt 7"/>
    <w:basedOn w:val="Konspekt6"/>
  </w:style>
  <w:style w:type="paragraph" w:customStyle="1" w:styleId="Konspekt8">
    <w:name w:val="Konspekt 8"/>
    <w:basedOn w:val="Konspekt7"/>
  </w:style>
  <w:style w:type="paragraph" w:customStyle="1" w:styleId="Konspekt9">
    <w:name w:val="Konspekt 9"/>
    <w:basedOn w:val="Konspekt8"/>
  </w:style>
  <w:style w:type="paragraph" w:styleId="NormalnyWeb">
    <w:name w:val="Normal (Web)"/>
    <w:basedOn w:val="Standard"/>
    <w:pPr>
      <w:widowControl/>
      <w:spacing w:before="100" w:after="119"/>
    </w:pPr>
    <w:rPr>
      <w:rFonts w:eastAsia="Times New Roman" w:cs="Times New Roman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4tekstzwyky">
    <w:name w:val="4 tekst zwykły"/>
    <w:basedOn w:val="Standard"/>
    <w:pPr>
      <w:suppressAutoHyphens/>
      <w:spacing w:line="360" w:lineRule="auto"/>
      <w:jc w:val="both"/>
    </w:pPr>
  </w:style>
  <w:style w:type="paragraph" w:customStyle="1" w:styleId="font7">
    <w:name w:val="font7"/>
    <w:basedOn w:val="Standard"/>
    <w:pPr>
      <w:spacing w:before="100" w:after="100"/>
    </w:pPr>
    <w:rPr>
      <w:rFonts w:ascii="Arial" w:eastAsia="Arial Unicode MS" w:hAnsi="Arial" w:cs="Courier New"/>
      <w:color w:val="000000"/>
      <w:sz w:val="22"/>
      <w:szCs w:val="22"/>
    </w:rPr>
  </w:style>
  <w:style w:type="paragraph" w:styleId="Bezodstpw">
    <w:name w:val="No Spacing"/>
    <w:qFormat/>
    <w:pPr>
      <w:widowControl/>
      <w:suppressAutoHyphens/>
    </w:pPr>
    <w:rPr>
      <w:rFonts w:eastAsia="Calibri" w:cs="Times New Roman"/>
      <w:szCs w:val="22"/>
      <w:lang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dnoteSymbol">
    <w:name w:val="Endnote Symbol"/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</w:style>
  <w:style w:type="character" w:customStyle="1" w:styleId="WW8Num35z2">
    <w:name w:val="WW8Num35z2"/>
  </w:style>
  <w:style w:type="character" w:customStyle="1" w:styleId="WW8Num35z1">
    <w:name w:val="WW8Num35z1"/>
  </w:style>
  <w:style w:type="character" w:customStyle="1" w:styleId="WW8Num35z0">
    <w:name w:val="WW8Num35z0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WW8Num14z2">
    <w:name w:val="WW8Num14z2"/>
  </w:style>
  <w:style w:type="character" w:customStyle="1" w:styleId="WW8Num14z1">
    <w:name w:val="WW8Num14z1"/>
  </w:style>
  <w:style w:type="character" w:customStyle="1" w:styleId="WW8Num14z0">
    <w:name w:val="WW8Num14z0"/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  <w:rPr>
      <w:rFonts w:ascii="Cambria" w:eastAsia="Cambria" w:hAnsi="Cambria" w:cs="Arial"/>
      <w:sz w:val="20"/>
    </w:rPr>
  </w:style>
  <w:style w:type="character" w:customStyle="1" w:styleId="WW8Num17z0">
    <w:name w:val="WW8Num17z0"/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</w:style>
  <w:style w:type="character" w:customStyle="1" w:styleId="WW8Num22z1">
    <w:name w:val="WW8Num22z1"/>
    <w:rPr>
      <w:rFonts w:ascii="Symbol" w:eastAsia="Symbol" w:hAnsi="Symbol" w:cs="Symbol"/>
      <w:sz w:val="20"/>
    </w:rPr>
  </w:style>
  <w:style w:type="character" w:customStyle="1" w:styleId="WW8Num22z0">
    <w:name w:val="WW8Num22z0"/>
    <w:rPr>
      <w:rFonts w:ascii="Cambria" w:eastAsia="Cambria" w:hAnsi="Cambria" w:cs="Arial"/>
      <w:sz w:val="20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WW8Num16z1">
    <w:name w:val="WW8Num16z1"/>
  </w:style>
  <w:style w:type="character" w:customStyle="1" w:styleId="WW8Num16z0">
    <w:name w:val="WW8Num16z0"/>
  </w:style>
  <w:style w:type="character" w:customStyle="1" w:styleId="Domylnaczcionkaakapitu2">
    <w:name w:val="Domyślna czcionka akapitu2"/>
  </w:style>
  <w:style w:type="character" w:customStyle="1" w:styleId="StrongEmphasis">
    <w:name w:val="Strong Emphasis"/>
    <w:rPr>
      <w:b/>
      <w:bCs/>
    </w:rPr>
  </w:style>
  <w:style w:type="paragraph" w:styleId="Akapitzlist">
    <w:name w:val="List Paragraph"/>
    <w:basedOn w:val="Normalny"/>
    <w:uiPriority w:val="34"/>
    <w:qFormat/>
    <w:pPr>
      <w:ind w:left="720"/>
    </w:pPr>
    <w:rPr>
      <w:szCs w:val="21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16">
    <w:name w:val="WW8Num16"/>
    <w:basedOn w:val="Bezlisty"/>
    <w:pPr>
      <w:numPr>
        <w:numId w:val="3"/>
      </w:numPr>
    </w:pPr>
  </w:style>
  <w:style w:type="numbering" w:customStyle="1" w:styleId="WW8Num22">
    <w:name w:val="WW8Num22"/>
    <w:basedOn w:val="Bezlisty"/>
    <w:pPr>
      <w:numPr>
        <w:numId w:val="4"/>
      </w:numPr>
    </w:pPr>
  </w:style>
  <w:style w:type="numbering" w:customStyle="1" w:styleId="WW8Num17">
    <w:name w:val="WW8Num17"/>
    <w:basedOn w:val="Bezlisty"/>
    <w:pPr>
      <w:numPr>
        <w:numId w:val="5"/>
      </w:numPr>
    </w:pPr>
  </w:style>
  <w:style w:type="numbering" w:customStyle="1" w:styleId="WW8Num14">
    <w:name w:val="WW8Num14"/>
    <w:basedOn w:val="Bezlisty"/>
    <w:pPr>
      <w:numPr>
        <w:numId w:val="6"/>
      </w:numPr>
    </w:pPr>
  </w:style>
  <w:style w:type="numbering" w:customStyle="1" w:styleId="WW8Num35">
    <w:name w:val="WW8Num35"/>
    <w:basedOn w:val="Bezlisty"/>
    <w:pPr>
      <w:numPr>
        <w:numId w:val="7"/>
      </w:numPr>
    </w:pPr>
  </w:style>
  <w:style w:type="numbering" w:customStyle="1" w:styleId="WW8Num15">
    <w:name w:val="WW8Num15"/>
    <w:basedOn w:val="Bezlisty"/>
    <w:pPr>
      <w:numPr>
        <w:numId w:val="8"/>
      </w:numPr>
    </w:pPr>
  </w:style>
  <w:style w:type="numbering" w:customStyle="1" w:styleId="WW8Num18">
    <w:name w:val="WW8Num18"/>
    <w:basedOn w:val="Bezlisty"/>
    <w:pPr>
      <w:numPr>
        <w:numId w:val="9"/>
      </w:numPr>
    </w:pPr>
  </w:style>
  <w:style w:type="numbering" w:customStyle="1" w:styleId="WW8Num19">
    <w:name w:val="WW8Num19"/>
    <w:basedOn w:val="Bezlisty"/>
    <w:pPr>
      <w:numPr>
        <w:numId w:val="10"/>
      </w:numPr>
    </w:pPr>
  </w:style>
  <w:style w:type="numbering" w:customStyle="1" w:styleId="WW8Num20">
    <w:name w:val="WW8Num20"/>
    <w:basedOn w:val="Bezlisty"/>
    <w:pPr>
      <w:numPr>
        <w:numId w:val="11"/>
      </w:numPr>
    </w:pPr>
  </w:style>
  <w:style w:type="numbering" w:customStyle="1" w:styleId="WW8Num21">
    <w:name w:val="WW8Num21"/>
    <w:basedOn w:val="Bezlisty"/>
    <w:pPr>
      <w:numPr>
        <w:numId w:val="12"/>
      </w:numPr>
    </w:pPr>
  </w:style>
  <w:style w:type="numbering" w:customStyle="1" w:styleId="WW8Num23">
    <w:name w:val="WW8Num23"/>
    <w:basedOn w:val="Bezlisty"/>
    <w:pPr>
      <w:numPr>
        <w:numId w:val="13"/>
      </w:numPr>
    </w:pPr>
  </w:style>
  <w:style w:type="numbering" w:customStyle="1" w:styleId="WW8Num58">
    <w:name w:val="WW8Num58"/>
    <w:basedOn w:val="Bezlisty"/>
    <w:pPr>
      <w:numPr>
        <w:numId w:val="14"/>
      </w:numPr>
    </w:pPr>
  </w:style>
  <w:style w:type="numbering" w:customStyle="1" w:styleId="WW8Num24">
    <w:name w:val="WW8Num24"/>
    <w:basedOn w:val="Bezlisty"/>
    <w:pPr>
      <w:numPr>
        <w:numId w:val="15"/>
      </w:numPr>
    </w:pPr>
  </w:style>
  <w:style w:type="numbering" w:customStyle="1" w:styleId="WW8Num25">
    <w:name w:val="WW8Num25"/>
    <w:basedOn w:val="Bezlisty"/>
    <w:pPr>
      <w:numPr>
        <w:numId w:val="16"/>
      </w:numPr>
    </w:pPr>
  </w:style>
  <w:style w:type="numbering" w:customStyle="1" w:styleId="WW8Num26">
    <w:name w:val="WW8Num26"/>
    <w:basedOn w:val="Bezlisty"/>
    <w:pPr>
      <w:numPr>
        <w:numId w:val="17"/>
      </w:numPr>
    </w:pPr>
  </w:style>
  <w:style w:type="numbering" w:customStyle="1" w:styleId="WW8Num27">
    <w:name w:val="WW8Num27"/>
    <w:basedOn w:val="Bezlisty"/>
    <w:pPr>
      <w:numPr>
        <w:numId w:val="18"/>
      </w:numPr>
    </w:pPr>
  </w:style>
  <w:style w:type="numbering" w:customStyle="1" w:styleId="WW8Num28">
    <w:name w:val="WW8Num28"/>
    <w:basedOn w:val="Bezlisty"/>
    <w:pPr>
      <w:numPr>
        <w:numId w:val="19"/>
      </w:numPr>
    </w:pPr>
  </w:style>
  <w:style w:type="character" w:customStyle="1" w:styleId="Domylnaczcionkaakapitu3">
    <w:name w:val="Domyślna czcionka akapitu3"/>
    <w:rsid w:val="005F7AAC"/>
  </w:style>
  <w:style w:type="paragraph" w:customStyle="1" w:styleId="Normalny2">
    <w:name w:val="Normalny2"/>
    <w:rsid w:val="005F7AAC"/>
    <w:pPr>
      <w:suppressAutoHyphens/>
    </w:pPr>
    <w:rPr>
      <w:lang w:eastAsia="hi-IN"/>
    </w:rPr>
  </w:style>
  <w:style w:type="paragraph" w:styleId="Tekstpodstawowy3">
    <w:name w:val="Body Text 3"/>
    <w:basedOn w:val="Normalny"/>
    <w:link w:val="Tekstpodstawowy3Znak"/>
    <w:rsid w:val="005F7AAC"/>
    <w:pPr>
      <w:spacing w:after="120"/>
    </w:pPr>
    <w:rPr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rsid w:val="005F7AAC"/>
    <w:rPr>
      <w:sz w:val="16"/>
      <w:szCs w:val="14"/>
      <w:lang w:eastAsia="hi-IN"/>
    </w:rPr>
  </w:style>
  <w:style w:type="paragraph" w:customStyle="1" w:styleId="rozdzia">
    <w:name w:val="rozdział"/>
    <w:basedOn w:val="Normalny"/>
    <w:autoRedefine/>
    <w:rsid w:val="005F7AAC"/>
    <w:pPr>
      <w:widowControl/>
      <w:tabs>
        <w:tab w:val="left" w:pos="0"/>
      </w:tabs>
      <w:suppressAutoHyphens w:val="0"/>
      <w:spacing w:line="360" w:lineRule="auto"/>
      <w:textAlignment w:val="auto"/>
    </w:pPr>
    <w:rPr>
      <w:rFonts w:ascii="Arial" w:eastAsia="Times New Roman" w:hAnsi="Arial" w:cs="Arial"/>
      <w:bCs/>
      <w:color w:val="000000"/>
      <w:spacing w:val="8"/>
      <w:kern w:val="0"/>
      <w:sz w:val="22"/>
      <w:szCs w:val="22"/>
      <w:lang w:eastAsia="pl-PL" w:bidi="ar-SA"/>
    </w:rPr>
  </w:style>
  <w:style w:type="character" w:customStyle="1" w:styleId="Pogrubienie1">
    <w:name w:val="Pogrubienie1"/>
    <w:rsid w:val="002350F9"/>
    <w:rPr>
      <w:b/>
      <w:bCs/>
    </w:rPr>
  </w:style>
  <w:style w:type="character" w:customStyle="1" w:styleId="Znakiprzypiswdolnych">
    <w:name w:val="Znaki przypisów dolnych"/>
    <w:rsid w:val="001A4AE9"/>
  </w:style>
  <w:style w:type="character" w:customStyle="1" w:styleId="Odwoanieprzypisudolnego1">
    <w:name w:val="Odwołanie przypisu dolnego1"/>
    <w:rsid w:val="001A4AE9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1A4AE9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0"/>
      <w:szCs w:val="20"/>
      <w:lang w:eastAsia="zh-CN"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1A4AE9"/>
    <w:rPr>
      <w:rFonts w:ascii="Calibri" w:eastAsia="Calibri" w:hAnsi="Calibri" w:cs="Times New Roman"/>
      <w:kern w:val="0"/>
      <w:sz w:val="20"/>
      <w:szCs w:val="20"/>
      <w:lang w:bidi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7891"/>
    <w:rPr>
      <w:rFonts w:asciiTheme="majorHAnsi" w:eastAsiaTheme="majorEastAsia" w:hAnsiTheme="majorHAnsi"/>
      <w:color w:val="1F3763" w:themeColor="accent1" w:themeShade="7F"/>
      <w:szCs w:val="21"/>
      <w:lang w:eastAsia="hi-IN"/>
    </w:rPr>
  </w:style>
  <w:style w:type="paragraph" w:customStyle="1" w:styleId="Zwykytekst1">
    <w:name w:val="Zwykły tekst1"/>
    <w:basedOn w:val="Normalny"/>
    <w:semiHidden/>
    <w:rsid w:val="00B9316F"/>
    <w:pPr>
      <w:widowControl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690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ZUOK</dc:creator>
  <cp:lastModifiedBy>biuro1@zuokspytkowo.pl</cp:lastModifiedBy>
  <cp:revision>2</cp:revision>
  <cp:lastPrinted>2019-07-30T12:39:00Z</cp:lastPrinted>
  <dcterms:created xsi:type="dcterms:W3CDTF">2023-01-03T07:34:00Z</dcterms:created>
  <dcterms:modified xsi:type="dcterms:W3CDTF">2023-01-03T07:34:00Z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