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BC42" w14:textId="3127492D" w:rsidR="00B66236" w:rsidRPr="00F10336" w:rsidRDefault="00B66236" w:rsidP="00F10336">
      <w:pPr>
        <w:pStyle w:val="NormalnyWeb"/>
        <w:spacing w:before="0" w:after="0" w:line="360" w:lineRule="auto"/>
        <w:ind w:left="709"/>
        <w:rPr>
          <w:rFonts w:ascii="Arial" w:hAnsi="Arial" w:cs="Arial"/>
          <w:color w:val="000000" w:themeColor="text1"/>
        </w:rPr>
      </w:pPr>
      <w:r w:rsidRPr="00F10336">
        <w:rPr>
          <w:rStyle w:val="Pogrubienie"/>
          <w:rFonts w:ascii="Arial" w:hAnsi="Arial" w:cs="Arial"/>
          <w:color w:val="000000" w:themeColor="text1"/>
        </w:rPr>
        <w:t>Nr referencyjny nadany sprawie przez Zamawiającego</w:t>
      </w:r>
      <w:r w:rsidRPr="00F10336">
        <w:rPr>
          <w:rStyle w:val="Pogrubienie"/>
          <w:rFonts w:ascii="Arial" w:hAnsi="Arial" w:cs="Arial"/>
        </w:rPr>
        <w:t xml:space="preserve">: </w:t>
      </w:r>
      <w:r w:rsidR="005D4110" w:rsidRPr="00936564">
        <w:rPr>
          <w:rStyle w:val="Pogrubienie"/>
          <w:rFonts w:ascii="Arial" w:hAnsi="Arial" w:cs="Arial"/>
          <w:color w:val="000000" w:themeColor="text1"/>
        </w:rPr>
        <w:t>2</w:t>
      </w:r>
      <w:r w:rsidR="00C20911">
        <w:rPr>
          <w:rStyle w:val="Pogrubienie"/>
          <w:rFonts w:ascii="Arial" w:hAnsi="Arial" w:cs="Arial"/>
          <w:color w:val="000000" w:themeColor="text1"/>
        </w:rPr>
        <w:t>726</w:t>
      </w:r>
      <w:r w:rsidR="005D4110" w:rsidRPr="00936564">
        <w:rPr>
          <w:rStyle w:val="Pogrubienie"/>
          <w:rFonts w:ascii="Arial" w:hAnsi="Arial" w:cs="Arial"/>
          <w:color w:val="000000" w:themeColor="text1"/>
        </w:rPr>
        <w:t>/202</w:t>
      </w:r>
      <w:r w:rsidR="005D4110">
        <w:rPr>
          <w:rStyle w:val="Pogrubienie"/>
          <w:rFonts w:ascii="Arial" w:hAnsi="Arial" w:cs="Arial"/>
          <w:color w:val="000000" w:themeColor="text1"/>
        </w:rPr>
        <w:t>6</w:t>
      </w:r>
    </w:p>
    <w:p w14:paraId="71940BC3"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5794253C"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9655020"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EBFD9F4" w14:textId="77777777" w:rsidR="00B66236" w:rsidRPr="00F10336" w:rsidRDefault="00B66236" w:rsidP="00F10336">
      <w:pPr>
        <w:pStyle w:val="NormalnyWeb"/>
        <w:spacing w:before="0" w:after="0" w:line="360" w:lineRule="auto"/>
        <w:ind w:left="709"/>
        <w:jc w:val="center"/>
        <w:rPr>
          <w:rFonts w:ascii="Arial" w:hAnsi="Arial" w:cs="Arial"/>
          <w:color w:val="000000" w:themeColor="text1"/>
        </w:rPr>
      </w:pPr>
      <w:r w:rsidRPr="00F10336">
        <w:rPr>
          <w:rFonts w:ascii="Arial" w:hAnsi="Arial" w:cs="Arial"/>
          <w:b/>
          <w:bCs/>
          <w:color w:val="000000" w:themeColor="text1"/>
        </w:rPr>
        <w:t>SPECYFIKACJA WARUNKÓW</w:t>
      </w:r>
      <w:r w:rsidRPr="00F10336">
        <w:rPr>
          <w:rFonts w:ascii="Arial" w:hAnsi="Arial" w:cs="Arial"/>
          <w:color w:val="000000" w:themeColor="text1"/>
        </w:rPr>
        <w:t xml:space="preserve"> </w:t>
      </w:r>
      <w:r w:rsidRPr="00F10336">
        <w:rPr>
          <w:rFonts w:ascii="Arial" w:hAnsi="Arial" w:cs="Arial"/>
          <w:b/>
          <w:bCs/>
          <w:color w:val="000000" w:themeColor="text1"/>
        </w:rPr>
        <w:t>ZAMÓWIENIA</w:t>
      </w:r>
    </w:p>
    <w:p w14:paraId="511948E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(SWZ)</w:t>
      </w:r>
    </w:p>
    <w:p w14:paraId="520F5322"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ZAMÓWIENIA KLASYCZNEGO</w:t>
      </w:r>
    </w:p>
    <w:p w14:paraId="30F5318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PROWADZONEGO W TRYBIE PODSTAWOWYM</w:t>
      </w:r>
    </w:p>
    <w:p w14:paraId="497A747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Na podstawie art. 275 pkt 1</w:t>
      </w:r>
    </w:p>
    <w:p w14:paraId="79D1EFCF"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ustawy z dnia 11 września 2019 roku</w:t>
      </w:r>
    </w:p>
    <w:p w14:paraId="05E9D376" w14:textId="070CB07D"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Prawo zamówień publicznych (</w:t>
      </w:r>
      <w:r w:rsidR="000643F2" w:rsidRPr="008A4032">
        <w:rPr>
          <w:rFonts w:ascii="Arial" w:hAnsi="Arial" w:cs="Arial"/>
          <w:color w:val="000000"/>
        </w:rPr>
        <w:t>Dz. U. z 202</w:t>
      </w:r>
      <w:r w:rsidR="000643F2">
        <w:rPr>
          <w:rFonts w:ascii="Arial" w:hAnsi="Arial" w:cs="Arial"/>
          <w:color w:val="000000"/>
        </w:rPr>
        <w:t>4</w:t>
      </w:r>
      <w:r w:rsidR="000643F2" w:rsidRPr="008A4032">
        <w:rPr>
          <w:rFonts w:ascii="Arial" w:hAnsi="Arial" w:cs="Arial"/>
          <w:color w:val="000000"/>
        </w:rPr>
        <w:t>r., poz. 1</w:t>
      </w:r>
      <w:r w:rsidR="000643F2">
        <w:rPr>
          <w:rFonts w:ascii="Arial" w:hAnsi="Arial" w:cs="Arial"/>
          <w:color w:val="000000"/>
        </w:rPr>
        <w:t xml:space="preserve">320 </w:t>
      </w:r>
      <w:proofErr w:type="spellStart"/>
      <w:r w:rsidR="000643F2">
        <w:rPr>
          <w:rFonts w:ascii="Arial" w:hAnsi="Arial" w:cs="Arial"/>
          <w:color w:val="000000"/>
        </w:rPr>
        <w:t>t.j</w:t>
      </w:r>
      <w:proofErr w:type="spellEnd"/>
      <w:r w:rsidR="000643F2">
        <w:rPr>
          <w:rFonts w:ascii="Arial" w:hAnsi="Arial" w:cs="Arial"/>
          <w:color w:val="000000"/>
        </w:rPr>
        <w:t>. ze zm.</w:t>
      </w:r>
      <w:r w:rsidR="000643F2" w:rsidRPr="008A4032">
        <w:rPr>
          <w:rFonts w:ascii="Arial" w:hAnsi="Arial" w:cs="Arial"/>
          <w:color w:val="000000"/>
        </w:rPr>
        <w:t>)</w:t>
      </w:r>
      <w:r w:rsidR="000643F2">
        <w:rPr>
          <w:rFonts w:ascii="Arial" w:hAnsi="Arial" w:cs="Arial"/>
          <w:color w:val="000000"/>
        </w:rPr>
        <w:t xml:space="preserve"> </w:t>
      </w:r>
      <w:r w:rsidRPr="00F10336">
        <w:rPr>
          <w:rFonts w:ascii="Arial" w:hAnsi="Arial" w:cs="Arial"/>
          <w:color w:val="000000" w:themeColor="text1"/>
        </w:rPr>
        <w:t xml:space="preserve">zwana dalej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66201B2" w14:textId="77777777" w:rsidR="00B66236" w:rsidRPr="00F10336" w:rsidRDefault="00B66236" w:rsidP="00F10336">
      <w:pPr>
        <w:pStyle w:val="NormalnyWeb"/>
        <w:spacing w:before="0" w:after="0" w:line="360" w:lineRule="auto"/>
        <w:rPr>
          <w:rFonts w:ascii="Arial" w:hAnsi="Arial" w:cs="Arial"/>
          <w:color w:val="000000" w:themeColor="text1"/>
        </w:rPr>
      </w:pPr>
    </w:p>
    <w:p w14:paraId="28E813D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 wartości mniejszej niż progi unijne</w:t>
      </w:r>
    </w:p>
    <w:p w14:paraId="6A4DAA1E" w14:textId="77777777" w:rsidR="00B66236" w:rsidRPr="00F10336" w:rsidRDefault="00B66236" w:rsidP="00F10336">
      <w:pPr>
        <w:pStyle w:val="NormalnyWeb"/>
        <w:spacing w:before="0" w:after="0" w:line="360" w:lineRule="auto"/>
        <w:jc w:val="center"/>
        <w:rPr>
          <w:rFonts w:ascii="Arial" w:hAnsi="Arial" w:cs="Arial"/>
          <w:color w:val="000000" w:themeColor="text1"/>
        </w:rPr>
      </w:pPr>
    </w:p>
    <w:p w14:paraId="408435A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na:</w:t>
      </w:r>
    </w:p>
    <w:p w14:paraId="7BEA75C9" w14:textId="77777777" w:rsidR="005D4110" w:rsidRPr="00936564" w:rsidRDefault="005D4110" w:rsidP="005D4110">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rPr>
        <w:t>Sprzedaż energii elektrycznej na potrzeby funkcjonowania Zakładu Unieszkodliwiania Odpadów Komunalnych Spytkowo Sp. z o.o.</w:t>
      </w:r>
    </w:p>
    <w:p w14:paraId="4E0C9304" w14:textId="77777777" w:rsidR="00B66236" w:rsidRPr="00F10336" w:rsidRDefault="00B66236" w:rsidP="00F10336">
      <w:pPr>
        <w:pStyle w:val="NormalnyWeb"/>
        <w:spacing w:before="0" w:after="0" w:line="360" w:lineRule="auto"/>
        <w:rPr>
          <w:rFonts w:ascii="Arial" w:hAnsi="Arial" w:cs="Arial"/>
          <w:color w:val="000000" w:themeColor="text1"/>
        </w:rPr>
      </w:pPr>
    </w:p>
    <w:p w14:paraId="5370E215" w14:textId="77777777" w:rsidR="00B66236" w:rsidRPr="00F10336" w:rsidRDefault="00B66236" w:rsidP="00F10336">
      <w:pPr>
        <w:pStyle w:val="NormalnyWeb"/>
        <w:spacing w:before="0" w:after="0" w:line="360" w:lineRule="auto"/>
        <w:rPr>
          <w:rFonts w:ascii="Arial" w:hAnsi="Arial" w:cs="Arial"/>
          <w:color w:val="000000" w:themeColor="text1"/>
        </w:rPr>
      </w:pPr>
    </w:p>
    <w:p w14:paraId="2C9E3378" w14:textId="77777777" w:rsidR="00B66236" w:rsidRPr="00F10336" w:rsidRDefault="00B66236" w:rsidP="00F10336">
      <w:pPr>
        <w:pStyle w:val="NormalnyWeb"/>
        <w:spacing w:before="0" w:after="0" w:line="360" w:lineRule="auto"/>
        <w:rPr>
          <w:rFonts w:ascii="Arial" w:hAnsi="Arial" w:cs="Arial"/>
          <w:color w:val="000000" w:themeColor="text1"/>
        </w:rPr>
      </w:pPr>
    </w:p>
    <w:p w14:paraId="4C295564" w14:textId="605B0BF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 xml:space="preserve">Spytkowo, </w:t>
      </w:r>
      <w:r w:rsidR="001A3A5C">
        <w:rPr>
          <w:rStyle w:val="Pogrubienie"/>
          <w:rFonts w:ascii="Arial" w:hAnsi="Arial" w:cs="Arial"/>
          <w:b w:val="0"/>
          <w:bCs w:val="0"/>
        </w:rPr>
        <w:t>2026-06-18</w:t>
      </w:r>
    </w:p>
    <w:p w14:paraId="68BDAC27"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zatwierdzam:</w:t>
      </w:r>
    </w:p>
    <w:p w14:paraId="4F82314E" w14:textId="7DE06743" w:rsidR="00B66236" w:rsidRPr="008D05D0" w:rsidRDefault="000643F2" w:rsidP="00F10336">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50AA4EB5" w14:textId="77777777" w:rsidR="00B66236" w:rsidRPr="008D05D0" w:rsidRDefault="00B66236" w:rsidP="00F10336">
      <w:pPr>
        <w:pStyle w:val="NormalnyWeb"/>
        <w:spacing w:before="0" w:after="0" w:line="360" w:lineRule="auto"/>
        <w:rPr>
          <w:rFonts w:ascii="Arial" w:hAnsi="Arial" w:cs="Arial"/>
          <w:color w:val="000000" w:themeColor="text1"/>
        </w:rPr>
      </w:pPr>
    </w:p>
    <w:p w14:paraId="309A59A2"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Prezes Zarządu</w:t>
      </w:r>
    </w:p>
    <w:p w14:paraId="2C6D7A90"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Zakład Unieszkodliwiania Odpadów Komunalnych Spytkowo Sp. z o.o.</w:t>
      </w:r>
    </w:p>
    <w:p w14:paraId="7F03B090" w14:textId="77777777" w:rsidR="00B66236" w:rsidRPr="00F10336" w:rsidRDefault="00B66236" w:rsidP="00F10336">
      <w:pPr>
        <w:pStyle w:val="NormalnyWeb"/>
        <w:spacing w:before="0" w:after="0" w:line="360" w:lineRule="auto"/>
        <w:rPr>
          <w:rFonts w:ascii="Arial" w:hAnsi="Arial" w:cs="Arial"/>
          <w:color w:val="000000" w:themeColor="text1"/>
        </w:rPr>
      </w:pPr>
    </w:p>
    <w:p w14:paraId="4B9984BD" w14:textId="77777777" w:rsidR="00B66236" w:rsidRPr="00F10336" w:rsidRDefault="00B66236" w:rsidP="00F10336">
      <w:pPr>
        <w:pStyle w:val="NormalnyWeb"/>
        <w:spacing w:before="0" w:after="0" w:line="360" w:lineRule="auto"/>
        <w:rPr>
          <w:rFonts w:ascii="Arial" w:hAnsi="Arial" w:cs="Arial"/>
          <w:color w:val="000000" w:themeColor="text1"/>
        </w:rPr>
      </w:pPr>
    </w:p>
    <w:p w14:paraId="458809EE" w14:textId="77777777" w:rsidR="00B66236" w:rsidRPr="00F10336" w:rsidRDefault="00B66236" w:rsidP="00F10336">
      <w:pPr>
        <w:pStyle w:val="NormalnyWeb"/>
        <w:spacing w:before="0" w:after="0" w:line="360" w:lineRule="auto"/>
        <w:rPr>
          <w:rFonts w:ascii="Arial" w:hAnsi="Arial" w:cs="Arial"/>
          <w:color w:val="000000" w:themeColor="text1"/>
        </w:rPr>
      </w:pPr>
    </w:p>
    <w:p w14:paraId="0EF1B692" w14:textId="3CBA4216" w:rsidR="00B66236" w:rsidRPr="008D05D0" w:rsidRDefault="00B66236" w:rsidP="00F10336">
      <w:pPr>
        <w:pStyle w:val="NormalnyWeb"/>
        <w:spacing w:before="0" w:after="0" w:line="360" w:lineRule="auto"/>
        <w:jc w:val="center"/>
        <w:rPr>
          <w:rFonts w:ascii="Arial" w:hAnsi="Arial" w:cs="Arial"/>
          <w:b/>
          <w:bCs/>
          <w:color w:val="000000" w:themeColor="text1"/>
        </w:rPr>
      </w:pPr>
      <w:r w:rsidRPr="008D05D0">
        <w:rPr>
          <w:rStyle w:val="Pogrubienie"/>
          <w:rFonts w:ascii="Arial" w:hAnsi="Arial" w:cs="Arial"/>
          <w:b w:val="0"/>
          <w:bCs w:val="0"/>
          <w:color w:val="000000" w:themeColor="text1"/>
        </w:rPr>
        <w:t xml:space="preserve">Specyfikacja niniejsza zawiera </w:t>
      </w:r>
      <w:r w:rsidR="001A3A5C">
        <w:rPr>
          <w:rStyle w:val="Pogrubienie"/>
          <w:rFonts w:ascii="Arial" w:hAnsi="Arial" w:cs="Arial"/>
          <w:b w:val="0"/>
          <w:bCs w:val="0"/>
          <w:color w:val="000000" w:themeColor="text1"/>
        </w:rPr>
        <w:t>32</w:t>
      </w:r>
      <w:r w:rsidRPr="008D05D0">
        <w:rPr>
          <w:rStyle w:val="Pogrubienie"/>
          <w:rFonts w:ascii="Arial" w:hAnsi="Arial" w:cs="Arial"/>
          <w:b w:val="0"/>
          <w:bCs w:val="0"/>
          <w:color w:val="000000" w:themeColor="text1"/>
        </w:rPr>
        <w:t xml:space="preserve"> stron</w:t>
      </w:r>
      <w:r w:rsidR="00BC7C04">
        <w:rPr>
          <w:rStyle w:val="Pogrubienie"/>
          <w:rFonts w:ascii="Arial" w:hAnsi="Arial" w:cs="Arial"/>
          <w:b w:val="0"/>
          <w:bCs w:val="0"/>
          <w:color w:val="000000" w:themeColor="text1"/>
        </w:rPr>
        <w:t>y</w:t>
      </w:r>
      <w:r w:rsidRPr="008D05D0">
        <w:rPr>
          <w:rStyle w:val="Pogrubienie"/>
          <w:rFonts w:ascii="Arial" w:hAnsi="Arial" w:cs="Arial"/>
          <w:b w:val="0"/>
          <w:bCs w:val="0"/>
          <w:color w:val="000000" w:themeColor="text1"/>
        </w:rPr>
        <w:t>.</w:t>
      </w:r>
    </w:p>
    <w:p w14:paraId="69F5C0F9" w14:textId="77777777" w:rsidR="00B66236" w:rsidRPr="00F10336" w:rsidRDefault="00B66236" w:rsidP="00F10336">
      <w:pPr>
        <w:pStyle w:val="NormalnyWeb"/>
        <w:pageBreakBefore/>
        <w:spacing w:before="0" w:after="0" w:line="360" w:lineRule="auto"/>
        <w:rPr>
          <w:rFonts w:ascii="Arial" w:hAnsi="Arial" w:cs="Arial"/>
          <w:color w:val="000000" w:themeColor="text1"/>
        </w:rPr>
      </w:pPr>
      <w:r w:rsidRPr="00F10336">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41AFF69" w14:textId="77777777" w:rsidTr="00BD7C79">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3F90AAB"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 Nazwa i adres Zamawiającego.</w:t>
            </w:r>
          </w:p>
        </w:tc>
      </w:tr>
    </w:tbl>
    <w:p w14:paraId="287D9789" w14:textId="77777777" w:rsidR="00C0125B" w:rsidRDefault="00C0125B" w:rsidP="00F10336">
      <w:pPr>
        <w:pStyle w:val="NormalnyWeb"/>
        <w:spacing w:before="0" w:after="0" w:line="360" w:lineRule="auto"/>
        <w:rPr>
          <w:rFonts w:ascii="Arial" w:hAnsi="Arial" w:cs="Arial"/>
          <w:b/>
          <w:bCs/>
          <w:color w:val="000000" w:themeColor="text1"/>
        </w:rPr>
      </w:pPr>
    </w:p>
    <w:p w14:paraId="2AC54F50" w14:textId="36E273B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Zamawiający:</w:t>
      </w:r>
      <w:r w:rsidRPr="00F10336">
        <w:rPr>
          <w:rFonts w:ascii="Arial" w:hAnsi="Arial" w:cs="Arial"/>
          <w:color w:val="000000" w:themeColor="text1"/>
        </w:rPr>
        <w:t xml:space="preserve"> Zakład Unieszkodliwiania Odpadów Komunalnych Spytkowo Sp. z o.o.</w:t>
      </w:r>
    </w:p>
    <w:p w14:paraId="6E8086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Siedziba:</w:t>
      </w:r>
      <w:r w:rsidRPr="00F10336">
        <w:rPr>
          <w:rFonts w:ascii="Arial" w:hAnsi="Arial" w:cs="Arial"/>
          <w:color w:val="000000" w:themeColor="text1"/>
        </w:rPr>
        <w:t xml:space="preserve"> Spytkowo 69, 11-500 Giżycko</w:t>
      </w:r>
    </w:p>
    <w:p w14:paraId="53BB9A2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NIP 8451958301; REGON 280470190 </w:t>
      </w:r>
      <w:r w:rsidRPr="00F10336">
        <w:rPr>
          <w:rFonts w:ascii="Arial" w:hAnsi="Arial" w:cs="Arial"/>
          <w:color w:val="000000" w:themeColor="text1"/>
        </w:rPr>
        <w:br/>
        <w:t>Sąd Rejonowy w Olsztynie VIII Wydział Gospodarczy KRS 0000346147</w:t>
      </w:r>
    </w:p>
    <w:p w14:paraId="5F159505" w14:textId="5F14AEF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Telefon:</w:t>
      </w:r>
      <w:r w:rsidRPr="00F10336">
        <w:rPr>
          <w:rFonts w:ascii="Arial" w:hAnsi="Arial" w:cs="Arial"/>
          <w:color w:val="000000" w:themeColor="text1"/>
        </w:rPr>
        <w:t xml:space="preserve"> +48 87 555 54 1</w:t>
      </w:r>
      <w:r w:rsidR="000643F2">
        <w:rPr>
          <w:rFonts w:ascii="Arial" w:hAnsi="Arial" w:cs="Arial"/>
          <w:color w:val="000000" w:themeColor="text1"/>
        </w:rPr>
        <w:t>0</w:t>
      </w:r>
    </w:p>
    <w:p w14:paraId="5A02CC4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e-mail:</w:t>
      </w:r>
      <w:r w:rsidRPr="00F10336">
        <w:rPr>
          <w:rFonts w:ascii="Arial" w:hAnsi="Arial" w:cs="Arial"/>
          <w:color w:val="000000" w:themeColor="text1"/>
        </w:rPr>
        <w:t xml:space="preserve"> biuro@zuokspytkowo.pl </w:t>
      </w:r>
      <w:r w:rsidRPr="00F10336">
        <w:rPr>
          <w:rFonts w:ascii="Arial" w:hAnsi="Arial" w:cs="Arial"/>
          <w:b/>
          <w:bCs/>
          <w:color w:val="000000" w:themeColor="text1"/>
        </w:rPr>
        <w:t>URL:</w:t>
      </w:r>
      <w:r w:rsidRPr="00F10336">
        <w:rPr>
          <w:rFonts w:ascii="Arial" w:hAnsi="Arial" w:cs="Arial"/>
          <w:color w:val="000000" w:themeColor="text1"/>
        </w:rPr>
        <w:t xml:space="preserve"> </w:t>
      </w:r>
      <w:hyperlink r:id="rId8" w:tgtFrame="_top" w:history="1">
        <w:r w:rsidRPr="00F10336">
          <w:rPr>
            <w:rStyle w:val="Hipercze"/>
            <w:rFonts w:ascii="Arial" w:hAnsi="Arial" w:cs="Arial"/>
            <w:color w:val="000000" w:themeColor="text1"/>
          </w:rPr>
          <w:t>http://zuokspytkowo.pl/</w:t>
        </w:r>
      </w:hyperlink>
    </w:p>
    <w:p w14:paraId="3863125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993C087"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4BC25716"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 Adres strony internetowej.</w:t>
            </w:r>
          </w:p>
        </w:tc>
      </w:tr>
    </w:tbl>
    <w:p w14:paraId="126E5023" w14:textId="77777777" w:rsidR="00C0125B" w:rsidRDefault="00C0125B" w:rsidP="00F10336">
      <w:pPr>
        <w:pStyle w:val="NormalnyWeb"/>
        <w:spacing w:before="0" w:after="0" w:line="360" w:lineRule="auto"/>
        <w:rPr>
          <w:rFonts w:ascii="Arial" w:hAnsi="Arial" w:cs="Arial"/>
          <w:color w:val="000000" w:themeColor="text1"/>
        </w:rPr>
      </w:pPr>
    </w:p>
    <w:p w14:paraId="5C7655B4" w14:textId="77777777" w:rsidR="00C03610" w:rsidRPr="00C03610" w:rsidRDefault="00B66236" w:rsidP="000643F2">
      <w:pPr>
        <w:pStyle w:val="NormalnyWeb"/>
        <w:spacing w:before="0" w:after="0" w:line="360" w:lineRule="auto"/>
        <w:rPr>
          <w:rFonts w:ascii="Arial" w:hAnsi="Arial" w:cs="Arial"/>
          <w:color w:val="000000" w:themeColor="text1"/>
        </w:rPr>
      </w:pPr>
      <w:r w:rsidRPr="00BC7C04">
        <w:rPr>
          <w:rFonts w:ascii="Arial" w:hAnsi="Arial" w:cs="Arial"/>
          <w:color w:val="000000" w:themeColor="text1"/>
        </w:rPr>
        <w:t xml:space="preserve">Adres strony internetowej, na której prowadzone jest postępowanie oraz na której będą dostępne wszelkie dokumenty zamówienia bezpośrednio związane z niniejszym </w:t>
      </w:r>
      <w:r w:rsidRPr="00C03610">
        <w:rPr>
          <w:rFonts w:ascii="Arial" w:hAnsi="Arial" w:cs="Arial"/>
          <w:color w:val="000000" w:themeColor="text1"/>
        </w:rPr>
        <w:t xml:space="preserve">postępowaniem o udzielenie zamówienia, zmiany i wyjaśnienia treści SWZ: </w:t>
      </w:r>
    </w:p>
    <w:p w14:paraId="57D50893" w14:textId="4B10D8C3" w:rsidR="005D4110" w:rsidRPr="00C03610" w:rsidRDefault="001A3A5C" w:rsidP="000643F2">
      <w:pPr>
        <w:pStyle w:val="NormalnyWeb"/>
        <w:spacing w:before="0" w:after="0" w:line="360" w:lineRule="auto"/>
        <w:rPr>
          <w:rFonts w:ascii="Arial" w:hAnsi="Arial" w:cs="Arial"/>
          <w:color w:val="000000" w:themeColor="text1"/>
        </w:rPr>
      </w:pPr>
      <w:hyperlink r:id="rId9" w:history="1">
        <w:r w:rsidR="00C03610" w:rsidRPr="001A3A5C">
          <w:rPr>
            <w:rStyle w:val="Hipercze"/>
            <w:rFonts w:ascii="Arial" w:hAnsi="Arial" w:cs="Arial"/>
          </w:rPr>
          <w:t>https://ezamowienia.gov.pl/mp-client/search/list/ocds-148610-df12c843-19d9-4ce7-ae7a-87a606fe95c0</w:t>
        </w:r>
      </w:hyperlink>
    </w:p>
    <w:p w14:paraId="5B78287E" w14:textId="77777777" w:rsidR="005D4110" w:rsidRPr="00C03610" w:rsidRDefault="005D4110" w:rsidP="000643F2">
      <w:pPr>
        <w:pStyle w:val="NormalnyWeb"/>
        <w:spacing w:before="0" w:after="0" w:line="360" w:lineRule="auto"/>
        <w:rPr>
          <w:rFonts w:ascii="Arial" w:hAnsi="Arial" w:cs="Arial"/>
        </w:rPr>
      </w:pPr>
    </w:p>
    <w:p w14:paraId="04B3B19C" w14:textId="22B6D78E" w:rsidR="000643F2" w:rsidRPr="00852D18" w:rsidRDefault="00B66236" w:rsidP="000643F2">
      <w:pPr>
        <w:pStyle w:val="NormalnyWeb"/>
        <w:spacing w:before="0" w:after="0" w:line="360" w:lineRule="auto"/>
        <w:rPr>
          <w:rFonts w:ascii="Arial" w:hAnsi="Arial" w:cs="Arial"/>
          <w:color w:val="000000" w:themeColor="text1"/>
        </w:rPr>
      </w:pPr>
      <w:r w:rsidRPr="00C03610">
        <w:rPr>
          <w:rFonts w:ascii="Arial" w:hAnsi="Arial" w:cs="Arial"/>
          <w:color w:val="000000" w:themeColor="text1"/>
        </w:rPr>
        <w:t>Wszelkie dokumenty zamówienia</w:t>
      </w:r>
      <w:r w:rsidRPr="00F10336">
        <w:rPr>
          <w:rFonts w:ascii="Arial" w:hAnsi="Arial" w:cs="Arial"/>
          <w:color w:val="000000" w:themeColor="text1"/>
        </w:rPr>
        <w:t xml:space="preserve"> będą również zamieszczone na stronie internetowej Zamawiającego: </w:t>
      </w:r>
      <w:hyperlink r:id="rId10" w:history="1">
        <w:r w:rsidRPr="00F10336">
          <w:rPr>
            <w:rStyle w:val="Hipercze"/>
            <w:rFonts w:ascii="Arial" w:hAnsi="Arial" w:cs="Arial"/>
            <w:color w:val="000000" w:themeColor="text1"/>
          </w:rPr>
          <w:t>https://www.zuokspytkowo.pl/</w:t>
        </w:r>
      </w:hyperlink>
      <w:r w:rsidRPr="00F10336">
        <w:rPr>
          <w:rFonts w:ascii="Arial" w:hAnsi="Arial" w:cs="Arial"/>
          <w:color w:val="000000" w:themeColor="text1"/>
        </w:rPr>
        <w:t xml:space="preserve"> w zakładce zamówienia</w:t>
      </w:r>
      <w:r w:rsidR="000643F2">
        <w:rPr>
          <w:rFonts w:ascii="Arial" w:hAnsi="Arial" w:cs="Arial"/>
          <w:color w:val="000000" w:themeColor="text1"/>
        </w:rPr>
        <w:t xml:space="preserve"> w szczegółach niniejszego zamówienia.</w:t>
      </w:r>
    </w:p>
    <w:p w14:paraId="13B3E5E7"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385B22C"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7877AFA"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3. Tryb udzielania zamówienia.</w:t>
            </w:r>
          </w:p>
        </w:tc>
      </w:tr>
    </w:tbl>
    <w:p w14:paraId="36318C74" w14:textId="77777777" w:rsidR="00C0125B" w:rsidRDefault="00C0125B" w:rsidP="00F10336">
      <w:pPr>
        <w:pStyle w:val="NormalnyWeb"/>
        <w:spacing w:before="0" w:after="0" w:line="360" w:lineRule="auto"/>
        <w:rPr>
          <w:rFonts w:ascii="Arial" w:hAnsi="Arial" w:cs="Arial"/>
          <w:color w:val="000000" w:themeColor="text1"/>
        </w:rPr>
      </w:pPr>
    </w:p>
    <w:p w14:paraId="5B110472" w14:textId="2D050F8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Niniejsze postępowanie o udzielenie zamówienia publicznego prowadzone jest w trybie podstawowym na podstawie art. 275 pkt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w:t>
      </w:r>
    </w:p>
    <w:p w14:paraId="36E467AD"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 zakresie nieuregulowanym niniejszą Specyfikacją Warunków Zamówienia, zwana dalej SWZ, zastosowanie mają przepisy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01665677" w14:textId="16188DF4" w:rsidR="001A2239" w:rsidRPr="00F10336" w:rsidRDefault="001A2239" w:rsidP="00F10336">
      <w:pPr>
        <w:pStyle w:val="NormalnyWeb"/>
        <w:spacing w:before="0" w:after="0" w:line="360" w:lineRule="auto"/>
        <w:rPr>
          <w:rFonts w:ascii="Arial" w:hAnsi="Arial" w:cs="Arial"/>
          <w:color w:val="000000" w:themeColor="text1"/>
        </w:rPr>
      </w:pPr>
      <w:r w:rsidRPr="001A2239">
        <w:rPr>
          <w:rFonts w:ascii="Arial" w:hAnsi="Arial" w:cs="Arial"/>
          <w:color w:val="000000" w:themeColor="text1"/>
        </w:rPr>
        <w:t>Rodzaj zamówienia:</w:t>
      </w:r>
      <w:r w:rsidRPr="001A2239">
        <w:rPr>
          <w:rFonts w:ascii="Arial" w:hAnsi="Arial" w:cs="Arial"/>
          <w:b/>
          <w:bCs/>
          <w:color w:val="000000" w:themeColor="text1"/>
        </w:rPr>
        <w:t xml:space="preserve"> </w:t>
      </w:r>
      <w:r w:rsidR="005D4110">
        <w:rPr>
          <w:rFonts w:ascii="Arial" w:hAnsi="Arial" w:cs="Arial"/>
          <w:color w:val="000000" w:themeColor="text1"/>
        </w:rPr>
        <w:t>d</w:t>
      </w:r>
      <w:r w:rsidR="00017FEF">
        <w:rPr>
          <w:rFonts w:ascii="Arial" w:hAnsi="Arial" w:cs="Arial"/>
          <w:color w:val="000000" w:themeColor="text1"/>
        </w:rPr>
        <w:t>o</w:t>
      </w:r>
      <w:r w:rsidR="005D4110">
        <w:rPr>
          <w:rFonts w:ascii="Arial" w:hAnsi="Arial" w:cs="Arial"/>
          <w:color w:val="000000" w:themeColor="text1"/>
        </w:rPr>
        <w:t>stawy</w:t>
      </w:r>
    </w:p>
    <w:p w14:paraId="736A1EA7"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59910046" w14:textId="77777777" w:rsidR="00C0125B" w:rsidRDefault="00C0125B" w:rsidP="00F10336">
      <w:pPr>
        <w:pStyle w:val="NormalnyWeb"/>
        <w:spacing w:before="0" w:after="0" w:line="360" w:lineRule="auto"/>
        <w:rPr>
          <w:rFonts w:ascii="Arial" w:hAnsi="Arial" w:cs="Arial"/>
          <w:color w:val="000000" w:themeColor="text1"/>
        </w:rPr>
      </w:pPr>
    </w:p>
    <w:p w14:paraId="4AF870DB" w14:textId="77777777" w:rsidR="00C0125B" w:rsidRPr="00F10336" w:rsidRDefault="00C0125B"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3576FD5"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926DF75"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4. Opis przedmiotu zamówienia.</w:t>
            </w:r>
          </w:p>
        </w:tc>
      </w:tr>
    </w:tbl>
    <w:p w14:paraId="098CE3E5" w14:textId="77777777" w:rsidR="00A41656" w:rsidRDefault="00A41656" w:rsidP="00A41656">
      <w:pPr>
        <w:widowControl/>
        <w:suppressAutoHyphens w:val="0"/>
        <w:autoSpaceDN/>
        <w:spacing w:line="360" w:lineRule="auto"/>
        <w:textAlignment w:val="auto"/>
        <w:rPr>
          <w:rFonts w:ascii="Arial" w:hAnsi="Arial" w:cs="Arial"/>
          <w:color w:val="000000" w:themeColor="text1"/>
        </w:rPr>
      </w:pPr>
    </w:p>
    <w:p w14:paraId="5D6FE460" w14:textId="1F486391"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4.1. Przedmiotem niniejszego zamówienia jest zakup energii elektrycznej z uwzględnieniem zasad określonych przepisami ustawy z dnia 10 kwietnia 1997 r. Prawo energetyczne (Dz.U. 202</w:t>
      </w:r>
      <w:r w:rsidR="00455122">
        <w:rPr>
          <w:rFonts w:ascii="Arial" w:hAnsi="Arial" w:cs="Arial"/>
          <w:color w:val="000000" w:themeColor="text1"/>
        </w:rPr>
        <w:t>6</w:t>
      </w:r>
      <w:r w:rsidRPr="00936564">
        <w:rPr>
          <w:rFonts w:ascii="Arial" w:hAnsi="Arial" w:cs="Arial"/>
          <w:color w:val="000000" w:themeColor="text1"/>
        </w:rPr>
        <w:t xml:space="preserve">, poz. </w:t>
      </w:r>
      <w:r w:rsidR="00455122">
        <w:rPr>
          <w:rFonts w:ascii="Arial" w:hAnsi="Arial" w:cs="Arial"/>
          <w:color w:val="000000" w:themeColor="text1"/>
        </w:rPr>
        <w:t>43</w:t>
      </w:r>
      <w:r>
        <w:rPr>
          <w:rFonts w:ascii="Arial" w:hAnsi="Arial" w:cs="Arial"/>
          <w:color w:val="000000" w:themeColor="text1"/>
        </w:rPr>
        <w:t xml:space="preserve">, </w:t>
      </w:r>
      <w:proofErr w:type="spellStart"/>
      <w:r w:rsidR="00455122">
        <w:rPr>
          <w:rFonts w:ascii="Arial" w:hAnsi="Arial" w:cs="Arial"/>
          <w:color w:val="000000" w:themeColor="text1"/>
        </w:rPr>
        <w:t>t.j</w:t>
      </w:r>
      <w:proofErr w:type="spellEnd"/>
      <w:r w:rsidR="00455122">
        <w:rPr>
          <w:rFonts w:ascii="Arial" w:hAnsi="Arial" w:cs="Arial"/>
          <w:color w:val="000000" w:themeColor="text1"/>
        </w:rPr>
        <w:t xml:space="preserve">. </w:t>
      </w:r>
      <w:r>
        <w:rPr>
          <w:rFonts w:ascii="Arial" w:hAnsi="Arial" w:cs="Arial"/>
          <w:color w:val="000000" w:themeColor="text1"/>
        </w:rPr>
        <w:t>ze zm.</w:t>
      </w:r>
      <w:r w:rsidRPr="00936564">
        <w:rPr>
          <w:rFonts w:ascii="Arial" w:hAnsi="Arial" w:cs="Arial"/>
          <w:color w:val="000000" w:themeColor="text1"/>
        </w:rPr>
        <w:t>)</w:t>
      </w:r>
    </w:p>
    <w:p w14:paraId="289914D6"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Ilość nabytej energii elektrycznej będzie rozliczana według rzeczywistego zużycia tej energii przez Zamawiającego, zgodnie ze złożonym przez Wykonawcę rozliczeniem.</w:t>
      </w:r>
    </w:p>
    <w:p w14:paraId="13C1270B" w14:textId="77777777" w:rsidR="005D4110" w:rsidRPr="00936564" w:rsidRDefault="005D4110" w:rsidP="005D4110">
      <w:pPr>
        <w:pStyle w:val="NormalnyWeb"/>
        <w:spacing w:before="0" w:after="0" w:line="360" w:lineRule="auto"/>
        <w:rPr>
          <w:rFonts w:ascii="Arial" w:hAnsi="Arial" w:cs="Arial"/>
          <w:color w:val="000000" w:themeColor="text1"/>
        </w:rPr>
      </w:pPr>
    </w:p>
    <w:p w14:paraId="7403878B"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Niniejsze zamówienie nie obejmuje usług dystrybucji energii elektrycznej.</w:t>
      </w:r>
    </w:p>
    <w:p w14:paraId="4673C254"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posiada umowę na usługę dystrybucji energii elektrycznej zawartą na czas nieokreślony. Operatorem systemu dystrybucyjnego jest: PGE Dystrybucja S.A. Oddział Białystok.</w:t>
      </w:r>
    </w:p>
    <w:p w14:paraId="61F2DA78"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jest rozliczany za świadczoną usługę dystrybucji energii elektrycznej w grupie taryfowej B23 w jednomiesięcznych okresach rozliczeniowych.</w:t>
      </w:r>
    </w:p>
    <w:p w14:paraId="3CB41226" w14:textId="77777777" w:rsidR="005D4110" w:rsidRPr="00936564" w:rsidRDefault="005D4110" w:rsidP="005D4110">
      <w:pPr>
        <w:pStyle w:val="NormalnyWeb"/>
        <w:spacing w:before="0" w:after="0" w:line="360" w:lineRule="auto"/>
        <w:rPr>
          <w:rFonts w:ascii="Arial" w:hAnsi="Arial" w:cs="Arial"/>
          <w:color w:val="000000" w:themeColor="text1"/>
        </w:rPr>
      </w:pPr>
    </w:p>
    <w:p w14:paraId="63290C80" w14:textId="520DFC88"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posiada zawartą z firmą </w:t>
      </w:r>
      <w:r w:rsidR="00017FEF">
        <w:rPr>
          <w:rFonts w:ascii="Arial" w:eastAsia="Tahoma" w:hAnsi="Arial" w:cs="Arial"/>
        </w:rPr>
        <w:t>Renpro Sp. z o.o.</w:t>
      </w:r>
      <w:r>
        <w:rPr>
          <w:rFonts w:ascii="Arial" w:eastAsia="Tahoma" w:hAnsi="Arial" w:cs="Arial"/>
        </w:rPr>
        <w:t xml:space="preserve"> </w:t>
      </w:r>
      <w:r w:rsidRPr="00936564">
        <w:rPr>
          <w:rFonts w:ascii="Arial" w:hAnsi="Arial" w:cs="Arial"/>
          <w:color w:val="000000" w:themeColor="text1"/>
        </w:rPr>
        <w:t>umowę na sprzedaż energii elektrycznej, której termin upływa 31.12.202</w:t>
      </w:r>
      <w:r>
        <w:rPr>
          <w:rFonts w:ascii="Arial" w:hAnsi="Arial" w:cs="Arial"/>
          <w:color w:val="000000" w:themeColor="text1"/>
        </w:rPr>
        <w:t>6</w:t>
      </w:r>
      <w:r w:rsidRPr="00936564">
        <w:rPr>
          <w:rFonts w:ascii="Arial" w:hAnsi="Arial" w:cs="Arial"/>
          <w:color w:val="000000" w:themeColor="text1"/>
        </w:rPr>
        <w:t xml:space="preserve"> roku. </w:t>
      </w:r>
    </w:p>
    <w:p w14:paraId="38D17C64" w14:textId="77777777" w:rsidR="005D4110" w:rsidRPr="00936564" w:rsidRDefault="005D4110" w:rsidP="005D4110">
      <w:pPr>
        <w:pStyle w:val="NormalnyWeb"/>
        <w:spacing w:before="0" w:after="0" w:line="360" w:lineRule="auto"/>
        <w:rPr>
          <w:rFonts w:ascii="Arial" w:hAnsi="Arial" w:cs="Arial"/>
          <w:color w:val="000000" w:themeColor="text1"/>
        </w:rPr>
      </w:pPr>
    </w:p>
    <w:p w14:paraId="579DE5C3"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r w:rsidRPr="00936564">
        <w:rPr>
          <w:rFonts w:ascii="Arial" w:hAnsi="Arial" w:cs="Arial"/>
          <w:color w:val="000000" w:themeColor="text1"/>
        </w:rPr>
        <w:t xml:space="preserve"> Obowiązkiem Wykonawcy będzie również zgłoszenie Operatorowi Systemu Dystrybucyjnego do realizacji umowy sprzedaży energii elektrycznej, których stroną jest Zamawiający.</w:t>
      </w:r>
    </w:p>
    <w:p w14:paraId="5F845715" w14:textId="77777777" w:rsidR="005D4110" w:rsidRDefault="005D4110" w:rsidP="005D4110">
      <w:pPr>
        <w:pStyle w:val="NormalnyWeb"/>
        <w:spacing w:line="360" w:lineRule="auto"/>
        <w:rPr>
          <w:rFonts w:ascii="Arial" w:hAnsi="Arial" w:cs="Arial"/>
          <w:color w:val="000000" w:themeColor="text1"/>
        </w:rPr>
      </w:pPr>
      <w:r w:rsidRPr="00936564">
        <w:rPr>
          <w:rFonts w:ascii="Arial" w:hAnsi="Arial" w:cs="Arial"/>
          <w:color w:val="000000" w:themeColor="text1"/>
        </w:rPr>
        <w:t>Zamawiający udzieli Wykonawcy niezbędnych informacji i dokumentów, w tym stosownych pełnomocnictw niezbędnych do przeprowadzenia przez Wykonawcę procedury zmiany sprzedawcy energii elektrycznej.</w:t>
      </w:r>
    </w:p>
    <w:p w14:paraId="18E02F95" w14:textId="77777777" w:rsidR="005D4110" w:rsidRPr="00936564" w:rsidRDefault="005D4110" w:rsidP="005D4110">
      <w:pPr>
        <w:pStyle w:val="NormalnyWeb"/>
        <w:spacing w:line="360" w:lineRule="auto"/>
        <w:rPr>
          <w:rFonts w:ascii="Arial" w:hAnsi="Arial" w:cs="Arial"/>
          <w:color w:val="000000" w:themeColor="text1"/>
        </w:rPr>
      </w:pPr>
    </w:p>
    <w:p w14:paraId="730DBA62" w14:textId="1E19DEC2" w:rsidR="005D4110" w:rsidRDefault="005D4110" w:rsidP="005D4110">
      <w:pPr>
        <w:pStyle w:val="NormalnyWeb"/>
        <w:spacing w:before="0" w:after="0" w:line="360" w:lineRule="auto"/>
        <w:rPr>
          <w:rFonts w:ascii="Arial" w:hAnsi="Arial" w:cs="Arial"/>
          <w:color w:val="000000" w:themeColor="text1"/>
        </w:rPr>
      </w:pPr>
      <w:r>
        <w:rPr>
          <w:rFonts w:ascii="Arial" w:hAnsi="Arial" w:cs="Arial"/>
          <w:color w:val="000000" w:themeColor="text1"/>
        </w:rPr>
        <w:t xml:space="preserve">4.2. Zamawiający nie przewiduje podzielenia niniejszego zamówienia na części z uwagi na fakt, że zamówienie jest niepodzielne. </w:t>
      </w:r>
      <w:r w:rsidRPr="00936564">
        <w:rPr>
          <w:rFonts w:ascii="Arial" w:hAnsi="Arial" w:cs="Arial"/>
          <w:color w:val="000000" w:themeColor="text1"/>
        </w:rPr>
        <w:t>Zamówienie skierowane jest również do małych i średnich przedsiębiorstw, a brak podziału zamówienia na części nie zakłóca konkurencji.</w:t>
      </w:r>
    </w:p>
    <w:p w14:paraId="4706CDD1" w14:textId="77777777" w:rsidR="005D4110" w:rsidRPr="00936564" w:rsidRDefault="005D4110" w:rsidP="005D4110">
      <w:pPr>
        <w:pStyle w:val="NormalnyWeb"/>
        <w:spacing w:before="0" w:after="0" w:line="360" w:lineRule="auto"/>
        <w:rPr>
          <w:rFonts w:ascii="Arial" w:hAnsi="Arial" w:cs="Arial"/>
          <w:color w:val="000000" w:themeColor="text1"/>
        </w:rPr>
      </w:pPr>
    </w:p>
    <w:p w14:paraId="4F41A284" w14:textId="3C2D3E3A"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4.</w:t>
      </w:r>
      <w:r>
        <w:rPr>
          <w:rFonts w:ascii="Arial" w:hAnsi="Arial" w:cs="Arial"/>
          <w:color w:val="000000" w:themeColor="text1"/>
        </w:rPr>
        <w:t>3</w:t>
      </w:r>
      <w:r w:rsidRPr="00936564">
        <w:rPr>
          <w:rFonts w:ascii="Arial" w:hAnsi="Arial" w:cs="Arial"/>
          <w:color w:val="000000" w:themeColor="text1"/>
        </w:rPr>
        <w:t>. Szczegółowy opis przedmiotu zamówienia przedstawiony został w części II niniejszej SWZ.</w:t>
      </w:r>
    </w:p>
    <w:p w14:paraId="24047666" w14:textId="09A8906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4.</w:t>
      </w:r>
      <w:r>
        <w:rPr>
          <w:rFonts w:ascii="Arial" w:hAnsi="Arial" w:cs="Arial"/>
          <w:color w:val="000000" w:themeColor="text1"/>
        </w:rPr>
        <w:t>4</w:t>
      </w:r>
      <w:r w:rsidRPr="00936564">
        <w:rPr>
          <w:rFonts w:ascii="Arial" w:hAnsi="Arial" w:cs="Arial"/>
          <w:color w:val="000000" w:themeColor="text1"/>
        </w:rPr>
        <w:t>. Wspólny słownik Zamówień (CPV):</w:t>
      </w:r>
    </w:p>
    <w:p w14:paraId="5A3EF5BA"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09300000-2 Energia elektryczna, cieplna, słoneczna i jądrowa</w:t>
      </w:r>
    </w:p>
    <w:p w14:paraId="3C65D622"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09310000-5 Elektryczność</w:t>
      </w:r>
    </w:p>
    <w:p w14:paraId="09400A23" w14:textId="77777777" w:rsidR="00C04824" w:rsidRPr="00F10336" w:rsidRDefault="00C04824" w:rsidP="00F10336">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FCFBCF4" w14:textId="77777777" w:rsidTr="00BD7C79">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EF9CA39"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5. Informacje dotyczące ofert wariantowych, umowy ramowej, aukcji elektronicznej, katalogów elektronicznych, wizji lokalnej, kosztach udziału w postępowaniu.</w:t>
            </w:r>
          </w:p>
        </w:tc>
      </w:tr>
    </w:tbl>
    <w:p w14:paraId="0F90CB17" w14:textId="77777777" w:rsidR="00B66236" w:rsidRPr="00F10336" w:rsidRDefault="00B66236" w:rsidP="00F10336">
      <w:pPr>
        <w:pStyle w:val="NormalnyWeb"/>
        <w:spacing w:before="0" w:after="0" w:line="360" w:lineRule="auto"/>
        <w:rPr>
          <w:rFonts w:ascii="Arial" w:hAnsi="Arial" w:cs="Arial"/>
          <w:color w:val="000000" w:themeColor="text1"/>
        </w:rPr>
      </w:pPr>
    </w:p>
    <w:p w14:paraId="40CBDAF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5.1. Zamawiający nie dopuszcza składania ofert wariantowych.</w:t>
      </w:r>
    </w:p>
    <w:p w14:paraId="679B221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5.2. Zamawiający nie przewiduje zawarcia umowy ramowej.</w:t>
      </w:r>
    </w:p>
    <w:p w14:paraId="4578DF8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5.3. Zamawiający nie przewiduje aukcji elektronicznej.</w:t>
      </w:r>
    </w:p>
    <w:p w14:paraId="4924C0FF"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5.4. </w:t>
      </w:r>
      <w:r w:rsidRPr="00A41656">
        <w:rPr>
          <w:rFonts w:ascii="Arial" w:hAnsi="Arial" w:cs="Arial"/>
          <w:color w:val="000000" w:themeColor="text1"/>
        </w:rPr>
        <w:t xml:space="preserve">Zamawiający nie przewiduje składania </w:t>
      </w:r>
      <w:r w:rsidRPr="00F10336">
        <w:rPr>
          <w:rFonts w:ascii="Arial" w:hAnsi="Arial" w:cs="Arial"/>
          <w:color w:val="000000" w:themeColor="text1"/>
        </w:rPr>
        <w:t>ofert w postaci katalogów elektronicznych lub dołączenia katalogów elektronicznych do oferty.</w:t>
      </w:r>
    </w:p>
    <w:p w14:paraId="3E2A5E8D" w14:textId="77777777" w:rsidR="000643F2" w:rsidRDefault="00B66236" w:rsidP="002E291E">
      <w:pPr>
        <w:widowControl/>
        <w:suppressAutoHyphens w:val="0"/>
        <w:autoSpaceDN/>
        <w:spacing w:line="360" w:lineRule="auto"/>
        <w:jc w:val="both"/>
        <w:textAlignment w:val="auto"/>
        <w:rPr>
          <w:rFonts w:ascii="Arial" w:hAnsi="Arial" w:cs="Arial"/>
        </w:rPr>
      </w:pPr>
      <w:r w:rsidRPr="002E291E">
        <w:rPr>
          <w:rFonts w:ascii="Arial" w:hAnsi="Arial" w:cs="Arial"/>
          <w:color w:val="000000" w:themeColor="text1"/>
        </w:rPr>
        <w:t xml:space="preserve">5.5. </w:t>
      </w:r>
      <w:r w:rsidRPr="006426F8">
        <w:rPr>
          <w:rFonts w:ascii="Arial" w:hAnsi="Arial" w:cs="Arial"/>
        </w:rPr>
        <w:t xml:space="preserve">Zamawiający nie wymaga dokonania przez wykonawcę wizji lokalnej. </w:t>
      </w:r>
    </w:p>
    <w:p w14:paraId="5F36BA8B" w14:textId="77777777" w:rsidR="00B66236" w:rsidRPr="006426F8" w:rsidRDefault="00B66236" w:rsidP="002E291E">
      <w:pPr>
        <w:pStyle w:val="NormalnyWeb"/>
        <w:spacing w:before="0" w:after="0" w:line="360" w:lineRule="auto"/>
        <w:rPr>
          <w:rFonts w:ascii="Arial" w:hAnsi="Arial" w:cs="Arial"/>
        </w:rPr>
      </w:pPr>
      <w:r w:rsidRPr="006426F8">
        <w:rPr>
          <w:rFonts w:ascii="Arial" w:hAnsi="Arial" w:cs="Arial"/>
        </w:rPr>
        <w:t>5.6. Zamawiający nie przewiduje zwrotu kosztów udziału w postępowaniu.</w:t>
      </w:r>
    </w:p>
    <w:p w14:paraId="519F5CA8" w14:textId="77777777" w:rsidR="00B66236" w:rsidRPr="006426F8" w:rsidRDefault="00B66236" w:rsidP="00F10336">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6426F8" w:rsidRPr="006426F8" w14:paraId="007FE912"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9B28407" w14:textId="77777777" w:rsidR="00B66236" w:rsidRPr="006426F8" w:rsidRDefault="00B66236" w:rsidP="00F10336">
            <w:pPr>
              <w:spacing w:line="360" w:lineRule="auto"/>
              <w:jc w:val="center"/>
              <w:rPr>
                <w:rFonts w:ascii="Arial" w:hAnsi="Arial" w:cs="Arial"/>
              </w:rPr>
            </w:pPr>
            <w:r w:rsidRPr="006426F8">
              <w:rPr>
                <w:rFonts w:ascii="Arial" w:hAnsi="Arial" w:cs="Arial"/>
                <w:b/>
                <w:bCs/>
              </w:rPr>
              <w:t>6. Wymagania w zakresie zatrudnienia na podstawie stosunku pracy.</w:t>
            </w:r>
          </w:p>
        </w:tc>
      </w:tr>
    </w:tbl>
    <w:p w14:paraId="461D19ED" w14:textId="77777777" w:rsidR="00B66236" w:rsidRPr="006426F8" w:rsidRDefault="00B66236" w:rsidP="00F10336">
      <w:pPr>
        <w:pStyle w:val="NormalnyWeb"/>
        <w:spacing w:before="0" w:after="0" w:line="360" w:lineRule="auto"/>
        <w:rPr>
          <w:rFonts w:ascii="Arial" w:hAnsi="Arial" w:cs="Arial"/>
        </w:rPr>
      </w:pPr>
    </w:p>
    <w:p w14:paraId="6FBBF767" w14:textId="77777777"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nie wymaga, aby osoby wykonujące czynności w zakresie realizacji zamówienia były zatrudnione na podstawie umowy o pracę. </w:t>
      </w:r>
    </w:p>
    <w:p w14:paraId="65787063" w14:textId="481C1876"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BAFB73E"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87C82B8"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7. Pozostałe informacje.</w:t>
            </w:r>
          </w:p>
        </w:tc>
      </w:tr>
    </w:tbl>
    <w:p w14:paraId="5F159CAA" w14:textId="77777777" w:rsidR="00B66236" w:rsidRPr="00F10336" w:rsidRDefault="00B66236" w:rsidP="00F10336">
      <w:pPr>
        <w:pStyle w:val="NormalnyWeb"/>
        <w:spacing w:before="0" w:after="0" w:line="360" w:lineRule="auto"/>
        <w:rPr>
          <w:rFonts w:ascii="Arial" w:hAnsi="Arial" w:cs="Arial"/>
          <w:color w:val="000000" w:themeColor="text1"/>
        </w:rPr>
      </w:pPr>
    </w:p>
    <w:p w14:paraId="5B28091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7.1. Zamawiający nie przewiduje wymagań, o których mowa w art. 96 ust. 2 pkt 2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29F271D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7.2. Zamawiający nie przewiduje </w:t>
      </w:r>
      <w:proofErr w:type="gramStart"/>
      <w:r w:rsidRPr="00F10336">
        <w:rPr>
          <w:rFonts w:ascii="Arial" w:hAnsi="Arial" w:cs="Arial"/>
          <w:color w:val="000000" w:themeColor="text1"/>
        </w:rPr>
        <w:t>wymagań</w:t>
      </w:r>
      <w:proofErr w:type="gramEnd"/>
      <w:r w:rsidRPr="00F10336">
        <w:rPr>
          <w:rFonts w:ascii="Arial" w:hAnsi="Arial" w:cs="Arial"/>
          <w:color w:val="000000" w:themeColor="text1"/>
        </w:rPr>
        <w:t xml:space="preserve"> o których mowa w art. 94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505B91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7.3. Zamawiający nie przewiduje udzielenie zamówień, o których mowa w art. 214 ust. 1 pkt 7 i 8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79B8B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7.4. Zamawiający nie dokonuje zastrzeżenia, o którym mowa w art. 60 i art. 121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053D61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7.5. Rozliczenia między zamawiającym a wykonawcą prowadzone będą w złotych polskich.</w:t>
      </w:r>
    </w:p>
    <w:p w14:paraId="1ED122C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7.6. Informacja o sposobie komunikowania się zamawiającego z wykonawcami w inny sposób niż przy użyciu środków komunikacji elektronicznej w przypadku zaistnienia jednej z sytuacji określonych w art. 65 ust. 1, art. 66 i art. 69 – Nie dotyczy. </w:t>
      </w:r>
    </w:p>
    <w:p w14:paraId="582FA1CD"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7B229BF8"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65F2531"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8. Termin wykonania zamówienia.</w:t>
            </w:r>
          </w:p>
        </w:tc>
      </w:tr>
    </w:tbl>
    <w:p w14:paraId="79C66AC2" w14:textId="77777777" w:rsidR="00B66236" w:rsidRPr="00F10336" w:rsidRDefault="00B66236" w:rsidP="00F10336">
      <w:pPr>
        <w:pStyle w:val="NormalnyWeb"/>
        <w:spacing w:before="0" w:after="0" w:line="360" w:lineRule="auto"/>
        <w:rPr>
          <w:rFonts w:ascii="Arial" w:hAnsi="Arial" w:cs="Arial"/>
          <w:color w:val="000000" w:themeColor="text1"/>
        </w:rPr>
      </w:pPr>
    </w:p>
    <w:p w14:paraId="00A2B57B" w14:textId="21991D0F"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Termin wykonania zamówienia: do 31.12.202</w:t>
      </w:r>
      <w:r>
        <w:rPr>
          <w:rFonts w:ascii="Arial" w:hAnsi="Arial" w:cs="Arial"/>
          <w:color w:val="000000" w:themeColor="text1"/>
        </w:rPr>
        <w:t>7</w:t>
      </w:r>
      <w:r w:rsidRPr="00936564">
        <w:rPr>
          <w:rFonts w:ascii="Arial" w:hAnsi="Arial" w:cs="Arial"/>
          <w:color w:val="000000" w:themeColor="text1"/>
        </w:rPr>
        <w:t xml:space="preserve"> roku.</w:t>
      </w:r>
    </w:p>
    <w:p w14:paraId="7D18F1B1" w14:textId="36FCDB54"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Rozpoczęcie sprzedaży energii elektrycznej </w:t>
      </w:r>
      <w:r w:rsidRPr="00936564">
        <w:rPr>
          <w:rFonts w:ascii="Arial" w:hAnsi="Arial" w:cs="Arial"/>
          <w:color w:val="000000" w:themeColor="text1"/>
          <w:kern w:val="0"/>
          <w:lang w:eastAsia="pl-PL" w:bidi="ar-SA"/>
        </w:rPr>
        <w:t xml:space="preserve">nastąpi wraz z zakończeniem dotychczasowej umowy </w:t>
      </w:r>
      <w:r w:rsidRPr="00936564">
        <w:rPr>
          <w:rFonts w:ascii="Arial" w:hAnsi="Arial" w:cs="Arial"/>
          <w:color w:val="000000" w:themeColor="text1"/>
        </w:rPr>
        <w:t>na sprzedaż energii elektrycznej, której termin upływa 31.12.202</w:t>
      </w:r>
      <w:r>
        <w:rPr>
          <w:rFonts w:ascii="Arial" w:hAnsi="Arial" w:cs="Arial"/>
          <w:color w:val="000000" w:themeColor="text1"/>
        </w:rPr>
        <w:t>6</w:t>
      </w:r>
      <w:r w:rsidRPr="00936564">
        <w:rPr>
          <w:rFonts w:ascii="Arial" w:hAnsi="Arial" w:cs="Arial"/>
          <w:color w:val="000000" w:themeColor="text1"/>
        </w:rPr>
        <w:t xml:space="preserve"> roku. </w:t>
      </w:r>
    </w:p>
    <w:p w14:paraId="7A06AE07" w14:textId="77777777" w:rsidR="005D4110" w:rsidRDefault="005D4110" w:rsidP="005D4110">
      <w:pPr>
        <w:pStyle w:val="NormalnyWeb"/>
        <w:spacing w:before="0" w:after="0" w:line="360" w:lineRule="auto"/>
        <w:rPr>
          <w:rFonts w:ascii="Arial" w:hAnsi="Arial" w:cs="Arial"/>
          <w:b/>
          <w:bCs/>
          <w:color w:val="000000" w:themeColor="text1"/>
        </w:rPr>
      </w:pPr>
    </w:p>
    <w:p w14:paraId="40FD147B" w14:textId="1D7704FA"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r w:rsidRPr="00936564">
        <w:rPr>
          <w:rFonts w:ascii="Arial" w:hAnsi="Arial" w:cs="Arial"/>
          <w:color w:val="000000" w:themeColor="text1"/>
        </w:rPr>
        <w:t xml:space="preserve"> Obowiązkiem Wykonawcy będzie również zgłoszenie Operatorowi Systemu Dystrybucyjnego do realizacji umowy sprzedaży energii elektrycznej, których stroną jest Zamawiający.</w:t>
      </w:r>
    </w:p>
    <w:p w14:paraId="48077765" w14:textId="77777777" w:rsidR="005D4110" w:rsidRPr="00936564" w:rsidRDefault="005D4110" w:rsidP="005D4110">
      <w:pPr>
        <w:pStyle w:val="NormalnyWeb"/>
        <w:spacing w:before="0" w:after="0" w:line="360" w:lineRule="auto"/>
        <w:rPr>
          <w:rFonts w:ascii="Arial" w:hAnsi="Arial" w:cs="Arial"/>
          <w:color w:val="000000" w:themeColor="text1"/>
        </w:rPr>
      </w:pPr>
    </w:p>
    <w:p w14:paraId="617C26D2" w14:textId="3DDD9972" w:rsidR="005D4110" w:rsidRPr="00936564" w:rsidRDefault="005D4110" w:rsidP="005D4110">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wszczyna postępowanie z wyprzedzeniem zapewniającym jego realizację</w:t>
      </w:r>
      <w:r w:rsidR="00455122">
        <w:rPr>
          <w:rFonts w:ascii="Arial" w:hAnsi="Arial" w:cs="Arial"/>
          <w:color w:val="000000" w:themeColor="text1"/>
        </w:rPr>
        <w:t xml:space="preserve">, zgłoszenie </w:t>
      </w:r>
      <w:r w:rsidR="00455122" w:rsidRPr="00936564">
        <w:rPr>
          <w:rFonts w:ascii="Arial" w:hAnsi="Arial" w:cs="Arial"/>
          <w:color w:val="000000" w:themeColor="text1"/>
        </w:rPr>
        <w:t>Operatorowi Systemu Dystrybucyjnego</w:t>
      </w:r>
      <w:r w:rsidRPr="00936564">
        <w:rPr>
          <w:rFonts w:ascii="Arial" w:hAnsi="Arial" w:cs="Arial"/>
          <w:color w:val="000000" w:themeColor="text1"/>
        </w:rPr>
        <w:t xml:space="preserve"> i sprzedaż energii w okresie od 01.01.202</w:t>
      </w:r>
      <w:r>
        <w:rPr>
          <w:rFonts w:ascii="Arial" w:hAnsi="Arial" w:cs="Arial"/>
          <w:color w:val="000000" w:themeColor="text1"/>
        </w:rPr>
        <w:t>7</w:t>
      </w:r>
      <w:r w:rsidRPr="00936564">
        <w:rPr>
          <w:rFonts w:ascii="Arial" w:hAnsi="Arial" w:cs="Arial"/>
          <w:color w:val="000000" w:themeColor="text1"/>
        </w:rPr>
        <w:t xml:space="preserve"> do 31.12.202</w:t>
      </w:r>
      <w:r>
        <w:rPr>
          <w:rFonts w:ascii="Arial" w:hAnsi="Arial" w:cs="Arial"/>
          <w:color w:val="000000" w:themeColor="text1"/>
        </w:rPr>
        <w:t>7</w:t>
      </w:r>
      <w:r w:rsidRPr="00936564">
        <w:rPr>
          <w:rFonts w:ascii="Arial" w:hAnsi="Arial" w:cs="Arial"/>
          <w:color w:val="000000" w:themeColor="text1"/>
        </w:rPr>
        <w:t xml:space="preserve"> roku. Wskazanie konkretnej daty realizacji zamówienia jest niezbędne dla zachowania ciągłości dostaw energii elektrycznej.  </w:t>
      </w:r>
    </w:p>
    <w:p w14:paraId="23ED7D15"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B66236" w:rsidRPr="00F10336" w14:paraId="1AF09324"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8E45728"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b/>
                <w:bCs/>
                <w:color w:val="000000" w:themeColor="text1"/>
              </w:rPr>
              <w:t>9. Informacja o przedmiotowych środkach dowodowych</w:t>
            </w:r>
          </w:p>
        </w:tc>
      </w:tr>
    </w:tbl>
    <w:p w14:paraId="6A682712" w14:textId="77777777" w:rsidR="00C6668D" w:rsidRDefault="00C6668D" w:rsidP="00F10336">
      <w:pPr>
        <w:pStyle w:val="NormalnyWeb"/>
        <w:spacing w:before="0" w:after="0" w:line="360" w:lineRule="auto"/>
        <w:rPr>
          <w:rFonts w:ascii="Arial" w:hAnsi="Arial" w:cs="Arial"/>
          <w:color w:val="000000" w:themeColor="text1"/>
        </w:rPr>
      </w:pPr>
    </w:p>
    <w:p w14:paraId="1A499E5A" w14:textId="3BB002CC"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Zamawiający nie żąda złożenia przedmiotowych środków dowodowych.</w:t>
      </w:r>
    </w:p>
    <w:p w14:paraId="41BFEE2B" w14:textId="77777777" w:rsidR="00C04824" w:rsidRPr="00F10336" w:rsidRDefault="00C04824"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AD26CB6"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3E4E20" w14:textId="7777777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10. Podstawy wykluczenia.</w:t>
            </w:r>
          </w:p>
          <w:p w14:paraId="38B38A6E" w14:textId="4820DDB9" w:rsidR="00E0121B" w:rsidRPr="00F10336" w:rsidRDefault="00E0121B" w:rsidP="00F10336">
            <w:pPr>
              <w:spacing w:line="360" w:lineRule="auto"/>
              <w:jc w:val="center"/>
              <w:rPr>
                <w:rFonts w:ascii="Arial" w:hAnsi="Arial" w:cs="Arial"/>
                <w:color w:val="000000" w:themeColor="text1"/>
              </w:rPr>
            </w:pPr>
          </w:p>
        </w:tc>
      </w:tr>
    </w:tbl>
    <w:p w14:paraId="4B0BF407" w14:textId="77777777" w:rsidR="00C6668D" w:rsidRDefault="00C6668D" w:rsidP="00F10336">
      <w:pPr>
        <w:pStyle w:val="NormalnyWeb"/>
        <w:spacing w:before="0" w:after="0" w:line="360" w:lineRule="auto"/>
        <w:rPr>
          <w:rFonts w:ascii="Arial" w:hAnsi="Arial" w:cs="Arial"/>
          <w:color w:val="000000" w:themeColor="text1"/>
        </w:rPr>
      </w:pPr>
    </w:p>
    <w:p w14:paraId="1AC927E7" w14:textId="77777777" w:rsidR="000643F2" w:rsidRPr="008A4032" w:rsidRDefault="000643F2" w:rsidP="000643F2">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320C7F8B" w14:textId="77777777" w:rsidR="000643F2" w:rsidRPr="0076648D" w:rsidRDefault="000643F2" w:rsidP="000643F2">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2485BAEF"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lastRenderedPageBreak/>
        <w:t>a) udziału w zorganizowanej grupie przestępczej albo związku mającym na celu popełnienie przestępstwa lub przestępstwa skarbowego, o którym mowa w art. 258 Kodeksu karnego,</w:t>
      </w:r>
    </w:p>
    <w:p w14:paraId="39612895"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5F5EBA16" w14:textId="77777777" w:rsidR="000643F2" w:rsidRPr="008217BF"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 xml:space="preserve">o refundacji leków, środków spożywczych specjalnego przeznaczenia żywieniowego oraz wyrobów </w:t>
      </w:r>
      <w:r w:rsidRPr="008217BF">
        <w:rPr>
          <w:rFonts w:ascii="Arial" w:hAnsi="Arial" w:cs="Arial"/>
          <w:color w:val="000000"/>
        </w:rPr>
        <w:t xml:space="preserve">medycznych (Dz. U. z 2024 r. poz. 930), </w:t>
      </w:r>
    </w:p>
    <w:p w14:paraId="5015D5A7"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70B24494"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01FDC49A"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7F6BEB88"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6A37CB53"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798016ED"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41FC71E4" w14:textId="77777777" w:rsidR="000643F2" w:rsidRPr="0076648D" w:rsidRDefault="000643F2" w:rsidP="000643F2">
      <w:pPr>
        <w:pStyle w:val="NormalnyWeb"/>
        <w:spacing w:before="0" w:after="0" w:line="360" w:lineRule="auto"/>
        <w:rPr>
          <w:rFonts w:ascii="Arial" w:hAnsi="Arial" w:cs="Arial"/>
          <w:color w:val="000000"/>
        </w:rPr>
      </w:pPr>
      <w:proofErr w:type="gramStart"/>
      <w:r w:rsidRPr="0076648D">
        <w:rPr>
          <w:rFonts w:ascii="Arial" w:hAnsi="Arial" w:cs="Arial"/>
          <w:color w:val="000000"/>
        </w:rPr>
        <w:t>2)</w:t>
      </w:r>
      <w:proofErr w:type="gramEnd"/>
      <w:r w:rsidRPr="0076648D">
        <w:rPr>
          <w:rFonts w:ascii="Arial" w:hAnsi="Arial" w:cs="Arial"/>
          <w:color w:val="000000"/>
        </w:rPr>
        <w:t xml:space="preserve">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0CAA11F8"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lastRenderedPageBreak/>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r>
        <w:rPr>
          <w:rFonts w:ascii="Arial" w:hAnsi="Arial" w:cs="Arial"/>
          <w:color w:val="000000"/>
        </w:rPr>
        <w:t xml:space="preserve"> </w:t>
      </w: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73801E46"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151652B3" w14:textId="6B9B2537" w:rsidR="000643F2" w:rsidRPr="0076648D" w:rsidRDefault="000643F2" w:rsidP="000643F2">
      <w:pPr>
        <w:pStyle w:val="NormalnyWeb"/>
        <w:spacing w:before="0" w:after="0" w:line="360" w:lineRule="auto"/>
        <w:rPr>
          <w:rFonts w:ascii="Arial" w:hAnsi="Arial" w:cs="Arial"/>
          <w:color w:val="000000"/>
        </w:rPr>
      </w:pPr>
      <w:proofErr w:type="gramStart"/>
      <w:r w:rsidRPr="0076648D">
        <w:rPr>
          <w:rFonts w:ascii="Arial" w:hAnsi="Arial" w:cs="Arial"/>
          <w:color w:val="000000"/>
        </w:rPr>
        <w:t>5)</w:t>
      </w:r>
      <w:proofErr w:type="gramEnd"/>
      <w:r w:rsidRPr="0076648D">
        <w:rPr>
          <w:rFonts w:ascii="Arial" w:hAnsi="Arial" w:cs="Arial"/>
          <w:color w:val="000000"/>
        </w:rPr>
        <w:t xml:space="preserve"> jeżeli zamawiający może stwierdzić, na podstawie wiarygodnych przesłanek, że wykonawca zawarł z innymi wykonawcami porozumienie mające na celu zakłócenie konkurencji, w</w:t>
      </w:r>
      <w:r w:rsidR="006643F8">
        <w:rPr>
          <w:rFonts w:ascii="Arial" w:hAnsi="Arial" w:cs="Arial"/>
          <w:color w:val="000000"/>
        </w:rPr>
        <w:t xml:space="preserve"> </w:t>
      </w:r>
      <w:proofErr w:type="gramStart"/>
      <w:r w:rsidRPr="0076648D">
        <w:rPr>
          <w:rFonts w:ascii="Arial" w:hAnsi="Arial" w:cs="Arial"/>
          <w:color w:val="000000"/>
        </w:rPr>
        <w:t>szczególności</w:t>
      </w:r>
      <w:proofErr w:type="gramEnd"/>
      <w:r w:rsidRPr="0076648D">
        <w:rPr>
          <w:rFonts w:ascii="Arial" w:hAnsi="Arial" w:cs="Arial"/>
          <w:color w:val="000000"/>
        </w:rPr>
        <w:t xml:space="preserve"> jeżeli należąc do tej samej grupy kapitałowej w rozumieniu ustawy z dnia 16 lutego 2007 r. o ochronie konkurencji i konsumentów, złożyli odrębne oferty,</w:t>
      </w:r>
      <w:r>
        <w:rPr>
          <w:rFonts w:ascii="Arial" w:hAnsi="Arial" w:cs="Arial"/>
          <w:color w:val="000000"/>
        </w:rPr>
        <w:t xml:space="preserve"> </w:t>
      </w: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146F6CD4" w14:textId="77777777" w:rsidR="000643F2" w:rsidRDefault="000643F2" w:rsidP="000643F2">
      <w:pPr>
        <w:pStyle w:val="NormalnyWeb"/>
        <w:spacing w:before="0" w:after="0" w:line="360" w:lineRule="auto"/>
        <w:rPr>
          <w:rFonts w:ascii="Arial" w:hAnsi="Arial" w:cs="Arial"/>
          <w:color w:val="000000"/>
        </w:rPr>
      </w:pPr>
      <w:proofErr w:type="gramStart"/>
      <w:r w:rsidRPr="0076648D">
        <w:rPr>
          <w:rFonts w:ascii="Arial" w:hAnsi="Arial" w:cs="Arial"/>
          <w:color w:val="000000"/>
        </w:rPr>
        <w:t>6)</w:t>
      </w:r>
      <w:proofErr w:type="gramEnd"/>
      <w:r w:rsidRPr="0076648D">
        <w:rPr>
          <w:rFonts w:ascii="Arial" w:hAnsi="Arial" w:cs="Arial"/>
          <w:color w:val="000000"/>
        </w:rPr>
        <w:t xml:space="preserve"> jeżeli, w przypadkach, o których mowa w art. 85 ust. 1</w:t>
      </w:r>
      <w:r>
        <w:rPr>
          <w:rFonts w:ascii="Arial" w:hAnsi="Arial" w:cs="Arial"/>
          <w:color w:val="000000"/>
        </w:rPr>
        <w:t xml:space="preserve"> </w:t>
      </w:r>
      <w:proofErr w:type="spellStart"/>
      <w:r>
        <w:rPr>
          <w:rFonts w:ascii="Arial" w:hAnsi="Arial" w:cs="Arial"/>
          <w:color w:val="000000"/>
        </w:rPr>
        <w:t>u.p.z.p</w:t>
      </w:r>
      <w:proofErr w:type="spellEnd"/>
      <w:r>
        <w:rPr>
          <w:rFonts w:ascii="Arial" w:hAnsi="Arial" w:cs="Arial"/>
          <w:color w:val="000000"/>
        </w:rPr>
        <w:t>.</w:t>
      </w:r>
      <w:r w:rsidRPr="0076648D">
        <w:rPr>
          <w:rFonts w:ascii="Arial" w:hAnsi="Arial" w:cs="Arial"/>
          <w:color w:val="000000"/>
        </w:rPr>
        <w:t>,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r>
        <w:rPr>
          <w:rFonts w:ascii="Arial" w:hAnsi="Arial" w:cs="Arial"/>
          <w:color w:val="000000"/>
        </w:rPr>
        <w:t xml:space="preserve"> </w:t>
      </w: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11AEC5A7" w14:textId="77777777" w:rsidR="000643F2" w:rsidRDefault="000643F2" w:rsidP="000643F2">
      <w:pPr>
        <w:pStyle w:val="NormalnyWeb"/>
        <w:spacing w:before="0" w:after="0" w:line="360" w:lineRule="auto"/>
        <w:rPr>
          <w:rFonts w:ascii="Arial" w:hAnsi="Arial" w:cs="Arial"/>
          <w:color w:val="000000"/>
        </w:rPr>
      </w:pPr>
    </w:p>
    <w:p w14:paraId="78E159D4" w14:textId="77777777" w:rsidR="000643F2" w:rsidRPr="008A4032" w:rsidRDefault="000643F2" w:rsidP="000643F2">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784002C3" w14:textId="77777777" w:rsidR="000643F2" w:rsidRPr="00406782" w:rsidRDefault="000643F2" w:rsidP="000643F2">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4AB6F0A5" w14:textId="77777777" w:rsidR="000643F2" w:rsidRPr="0040678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 xml:space="preserve">o przeciwdziałaniu praniu pieniędzy oraz finansowaniu </w:t>
      </w:r>
      <w:r w:rsidRPr="00406782">
        <w:rPr>
          <w:rFonts w:ascii="Arial" w:hAnsi="Arial" w:cs="Arial"/>
          <w:color w:val="000000"/>
        </w:rPr>
        <w:lastRenderedPageBreak/>
        <w:t xml:space="preserve">terroryzmu (Dz. U. z 2023 r. poz. 1124, </w:t>
      </w:r>
      <w:r>
        <w:rPr>
          <w:rFonts w:ascii="Arial" w:hAnsi="Arial" w:cs="Arial"/>
          <w:color w:val="000000"/>
        </w:rPr>
        <w:t xml:space="preserve">z </w:t>
      </w:r>
      <w:proofErr w:type="spellStart"/>
      <w:r>
        <w:rPr>
          <w:rFonts w:ascii="Arial" w:hAnsi="Arial" w:cs="Arial"/>
          <w:color w:val="000000"/>
        </w:rPr>
        <w:t>późn</w:t>
      </w:r>
      <w:proofErr w:type="spellEnd"/>
      <w:r>
        <w:rPr>
          <w:rFonts w:ascii="Arial" w:hAnsi="Arial" w:cs="Arial"/>
          <w:color w:val="000000"/>
        </w:rPr>
        <w:t>, zm.</w:t>
      </w:r>
      <w:r w:rsidRPr="00406782">
        <w:rPr>
          <w:rFonts w:ascii="Arial" w:hAnsi="Arial" w:cs="Arial"/>
          <w:color w:val="000000"/>
        </w:rPr>
        <w:t>)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673AC2E1" w14:textId="77777777" w:rsidR="000643F2" w:rsidRPr="0040678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545322E1" w14:textId="77777777" w:rsidR="000643F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w:t>
      </w:r>
      <w:r>
        <w:rPr>
          <w:rFonts w:ascii="Arial" w:hAnsi="Arial" w:cs="Arial"/>
          <w:color w:val="000000"/>
        </w:rPr>
        <w:t xml:space="preserve"> oraz z 2024 r. poz. 619, 1685 i 1863</w:t>
      </w:r>
      <w:r w:rsidRPr="00406782">
        <w:rPr>
          <w:rFonts w:ascii="Arial" w:hAnsi="Arial" w:cs="Arial"/>
          <w:color w:val="000000"/>
        </w:rPr>
        <w:t>)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r>
        <w:rPr>
          <w:rFonts w:ascii="Arial" w:hAnsi="Arial" w:cs="Arial"/>
          <w:color w:val="000000"/>
        </w:rPr>
        <w:t xml:space="preserve"> </w:t>
      </w: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146DF638" w14:textId="77777777" w:rsidR="000643F2" w:rsidRDefault="000643F2" w:rsidP="000643F2">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6DDABA64" w14:textId="77777777" w:rsidR="00B66236" w:rsidRPr="00F10336" w:rsidRDefault="00B66236" w:rsidP="00F10336">
      <w:pPr>
        <w:pStyle w:val="NormalnyWeb"/>
        <w:spacing w:before="0" w:after="0" w:line="360" w:lineRule="auto"/>
        <w:rPr>
          <w:rFonts w:ascii="Arial" w:hAnsi="Arial" w:cs="Arial"/>
          <w:color w:val="000000" w:themeColor="text1"/>
        </w:rPr>
      </w:pPr>
    </w:p>
    <w:p w14:paraId="7B2D7B0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10.3. Do oferty wykonawca zobowiązany jest dołączyć aktualne na dzień składania ofert oświadczenie o niepodleganiu wykluczeniu (Załącznik nr 2 do SWZ).</w:t>
      </w:r>
    </w:p>
    <w:p w14:paraId="1AD66AC8" w14:textId="76983AE4" w:rsidR="00B66236" w:rsidRPr="00F10336" w:rsidRDefault="000643F2" w:rsidP="00F10336">
      <w:pPr>
        <w:pStyle w:val="Textbody"/>
        <w:spacing w:after="0" w:line="360" w:lineRule="auto"/>
        <w:rPr>
          <w:rFonts w:ascii="Arial" w:hAnsi="Arial" w:cs="Arial"/>
          <w:color w:val="000000" w:themeColor="text1"/>
        </w:rPr>
      </w:pPr>
      <w:r>
        <w:rPr>
          <w:rFonts w:ascii="Arial" w:hAnsi="Arial" w:cs="Arial"/>
          <w:color w:val="000000" w:themeColor="text1"/>
        </w:rPr>
        <w:t xml:space="preserve">10.4. </w:t>
      </w:r>
      <w:r w:rsidR="00B66236" w:rsidRPr="00F10336">
        <w:rPr>
          <w:rFonts w:ascii="Arial" w:hAnsi="Arial" w:cs="Arial"/>
          <w:color w:val="000000" w:themeColor="text1"/>
        </w:rPr>
        <w:t>Oświadczenie składa się pod rygorem nieważności, w formie elektronicznej lub w postaci elektronicznej opatrzonej podpisem zaufanym lub podpisem osobistym.</w:t>
      </w:r>
    </w:p>
    <w:p w14:paraId="0B25497C" w14:textId="678D9D9B" w:rsidR="009071A6" w:rsidRDefault="000643F2" w:rsidP="00F10336">
      <w:pPr>
        <w:pStyle w:val="Textbody"/>
        <w:spacing w:after="0" w:line="360" w:lineRule="auto"/>
        <w:rPr>
          <w:rFonts w:ascii="Arial" w:hAnsi="Arial" w:cs="Arial"/>
          <w:color w:val="000000" w:themeColor="text1"/>
        </w:rPr>
      </w:pPr>
      <w:r>
        <w:rPr>
          <w:rFonts w:ascii="Arial" w:hAnsi="Arial" w:cs="Arial"/>
          <w:color w:val="000000" w:themeColor="text1"/>
        </w:rPr>
        <w:t xml:space="preserve">10.5. </w:t>
      </w:r>
      <w:r w:rsidR="00B66236" w:rsidRPr="00F10336">
        <w:rPr>
          <w:rFonts w:ascii="Arial" w:hAnsi="Arial" w:cs="Arial"/>
          <w:color w:val="000000" w:themeColor="text1"/>
        </w:rPr>
        <w:t xml:space="preserve">W przypadku wspólnego ubiegania się o zamówienie przez wykonawców, oświadczenie składa każdy z wykonawców. </w:t>
      </w:r>
    </w:p>
    <w:p w14:paraId="39660C83" w14:textId="77777777" w:rsidR="000A1CBA" w:rsidRPr="00F10336" w:rsidRDefault="000A1CBA" w:rsidP="00F10336">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01661E3" w14:textId="77777777" w:rsidTr="00BD7C79">
        <w:trPr>
          <w:tblCellSpacing w:w="0" w:type="dxa"/>
        </w:trPr>
        <w:tc>
          <w:tcPr>
            <w:tcW w:w="9390" w:type="dxa"/>
            <w:shd w:val="clear" w:color="auto" w:fill="D9D9D9"/>
            <w:tcMar>
              <w:top w:w="0" w:type="dxa"/>
              <w:left w:w="108" w:type="dxa"/>
              <w:bottom w:w="0" w:type="dxa"/>
              <w:right w:w="108" w:type="dxa"/>
            </w:tcMar>
            <w:hideMark/>
          </w:tcPr>
          <w:p w14:paraId="444B194C" w14:textId="52D14EDC"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5D4110">
              <w:rPr>
                <w:rFonts w:ascii="Arial" w:hAnsi="Arial" w:cs="Arial"/>
                <w:b/>
                <w:bCs/>
                <w:color w:val="000000" w:themeColor="text1"/>
              </w:rPr>
              <w:t>1</w:t>
            </w:r>
            <w:r w:rsidRPr="00F10336">
              <w:rPr>
                <w:rFonts w:ascii="Arial" w:hAnsi="Arial" w:cs="Arial"/>
                <w:b/>
                <w:bCs/>
                <w:color w:val="000000" w:themeColor="text1"/>
              </w:rPr>
              <w:t>. Wykonawcy wspólnie ubiegający się o udzielenie zamówienia</w:t>
            </w:r>
            <w:r w:rsidRPr="00F10336">
              <w:rPr>
                <w:rFonts w:ascii="Arial" w:hAnsi="Arial" w:cs="Arial"/>
                <w:b/>
                <w:bCs/>
                <w:color w:val="000000" w:themeColor="text1"/>
              </w:rPr>
              <w:br/>
              <w:t>(np. w konsorcjum, spółka cywilna)</w:t>
            </w:r>
          </w:p>
        </w:tc>
      </w:tr>
    </w:tbl>
    <w:p w14:paraId="45B5FCCF" w14:textId="77777777" w:rsidR="00B66236" w:rsidRPr="00F10336" w:rsidRDefault="00B66236" w:rsidP="00F10336">
      <w:pPr>
        <w:pStyle w:val="NormalnyWeb"/>
        <w:spacing w:before="0" w:after="0" w:line="360" w:lineRule="auto"/>
        <w:rPr>
          <w:rFonts w:ascii="Arial" w:hAnsi="Arial" w:cs="Arial"/>
          <w:color w:val="000000" w:themeColor="text1"/>
        </w:rPr>
      </w:pPr>
    </w:p>
    <w:p w14:paraId="71B065A4" w14:textId="35ADDAC9"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w:t>
      </w:r>
      <w:r w:rsidRPr="00F10336">
        <w:rPr>
          <w:rFonts w:ascii="Arial" w:hAnsi="Arial" w:cs="Arial"/>
          <w:color w:val="000000" w:themeColor="text1"/>
        </w:rPr>
        <w:lastRenderedPageBreak/>
        <w:t xml:space="preserve">i przepisy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425E2487"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260C53F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CA1D25" w14:textId="7EDB594C"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5D4110">
              <w:rPr>
                <w:rFonts w:ascii="Arial" w:hAnsi="Arial" w:cs="Arial"/>
                <w:b/>
                <w:bCs/>
                <w:color w:val="000000" w:themeColor="text1"/>
              </w:rPr>
              <w:t>2</w:t>
            </w:r>
            <w:r w:rsidRPr="00F10336">
              <w:rPr>
                <w:rFonts w:ascii="Arial" w:hAnsi="Arial" w:cs="Arial"/>
                <w:b/>
                <w:bCs/>
                <w:color w:val="000000" w:themeColor="text1"/>
              </w:rPr>
              <w:t>. Wadium</w:t>
            </w:r>
          </w:p>
          <w:p w14:paraId="630731BF" w14:textId="77777777" w:rsidR="00345B59" w:rsidRPr="00F10336" w:rsidRDefault="00345B59" w:rsidP="00F10336">
            <w:pPr>
              <w:spacing w:line="360" w:lineRule="auto"/>
              <w:jc w:val="center"/>
              <w:rPr>
                <w:rFonts w:ascii="Arial" w:hAnsi="Arial" w:cs="Arial"/>
                <w:color w:val="000000" w:themeColor="text1"/>
              </w:rPr>
            </w:pPr>
          </w:p>
        </w:tc>
      </w:tr>
    </w:tbl>
    <w:p w14:paraId="584470CA" w14:textId="77777777" w:rsidR="007B4612" w:rsidRDefault="007B4612" w:rsidP="00F10336">
      <w:pPr>
        <w:pStyle w:val="NormalnyWeb"/>
        <w:spacing w:before="0" w:after="0" w:line="360" w:lineRule="auto"/>
        <w:rPr>
          <w:rStyle w:val="Pogrubienie"/>
          <w:rFonts w:ascii="Arial" w:hAnsi="Arial" w:cs="Arial"/>
          <w:b w:val="0"/>
          <w:bCs w:val="0"/>
          <w:color w:val="000000" w:themeColor="text1"/>
        </w:rPr>
      </w:pPr>
    </w:p>
    <w:p w14:paraId="41FCF913" w14:textId="30AC2CEE"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Zamawiający na mocy posiadanych uprawnień nie wymaga w przedmiotowym postępowaniu o zamówienie publiczne wnoszenia wadium.</w:t>
      </w:r>
    </w:p>
    <w:p w14:paraId="20EC346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1D4EE94" w14:textId="77777777" w:rsidTr="00922B87">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3215F6C" w14:textId="05CFBC7C"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5D4110">
              <w:rPr>
                <w:rFonts w:ascii="Arial" w:hAnsi="Arial" w:cs="Arial"/>
                <w:b/>
                <w:bCs/>
                <w:color w:val="000000" w:themeColor="text1"/>
              </w:rPr>
              <w:t>3</w:t>
            </w:r>
            <w:r w:rsidRPr="00F10336">
              <w:rPr>
                <w:rFonts w:ascii="Arial" w:hAnsi="Arial" w:cs="Arial"/>
                <w:b/>
                <w:bCs/>
                <w:color w:val="000000" w:themeColor="text1"/>
              </w:rPr>
              <w:t>. Zabezpieczenie należytego wykonania umowy.</w:t>
            </w:r>
          </w:p>
          <w:p w14:paraId="20A33FD7" w14:textId="77777777" w:rsidR="00345B59" w:rsidRPr="00F10336" w:rsidRDefault="00345B59" w:rsidP="00F10336">
            <w:pPr>
              <w:spacing w:line="360" w:lineRule="auto"/>
              <w:jc w:val="center"/>
              <w:rPr>
                <w:rFonts w:ascii="Arial" w:hAnsi="Arial" w:cs="Arial"/>
                <w:color w:val="000000" w:themeColor="text1"/>
              </w:rPr>
            </w:pPr>
          </w:p>
        </w:tc>
      </w:tr>
    </w:tbl>
    <w:p w14:paraId="45D982F7" w14:textId="77777777" w:rsidR="007B4612" w:rsidRDefault="007B4612" w:rsidP="00D35E32">
      <w:pPr>
        <w:pStyle w:val="NormalnyWeb"/>
        <w:spacing w:before="0" w:after="0" w:line="360" w:lineRule="auto"/>
        <w:rPr>
          <w:rStyle w:val="Pogrubienie"/>
          <w:rFonts w:ascii="Arial" w:hAnsi="Arial" w:cs="Arial"/>
          <w:b w:val="0"/>
          <w:bCs w:val="0"/>
          <w:color w:val="000000" w:themeColor="text1"/>
        </w:rPr>
      </w:pPr>
    </w:p>
    <w:p w14:paraId="01AC9D93" w14:textId="54A7D66A" w:rsidR="00D35E32" w:rsidRPr="00F10336" w:rsidRDefault="00D35E32" w:rsidP="00D35E32">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 xml:space="preserve">Zamawiający na mocy posiadanych uprawnień nie wymaga w przedmiotowym postępowaniu o zamówienie publiczne wnoszenia </w:t>
      </w:r>
      <w:r>
        <w:rPr>
          <w:rStyle w:val="Pogrubienie"/>
          <w:rFonts w:ascii="Arial" w:hAnsi="Arial" w:cs="Arial"/>
          <w:b w:val="0"/>
          <w:bCs w:val="0"/>
          <w:color w:val="000000" w:themeColor="text1"/>
        </w:rPr>
        <w:t xml:space="preserve">zabezpieczenia </w:t>
      </w:r>
    </w:p>
    <w:p w14:paraId="0C0C602E"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119623E8"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1D27317" w14:textId="4976E87C" w:rsidR="00B66236" w:rsidRPr="00F10336" w:rsidRDefault="00B66236" w:rsidP="00F10336">
            <w:pPr>
              <w:spacing w:line="360" w:lineRule="auto"/>
              <w:rPr>
                <w:rFonts w:ascii="Arial" w:hAnsi="Arial" w:cs="Arial"/>
                <w:color w:val="000000" w:themeColor="text1"/>
              </w:rPr>
            </w:pPr>
            <w:r w:rsidRPr="00F10336">
              <w:rPr>
                <w:rFonts w:ascii="Arial" w:hAnsi="Arial" w:cs="Arial"/>
                <w:b/>
                <w:bCs/>
                <w:color w:val="000000" w:themeColor="text1"/>
              </w:rPr>
              <w:t>1</w:t>
            </w:r>
            <w:r w:rsidR="005D4110">
              <w:rPr>
                <w:rFonts w:ascii="Arial" w:hAnsi="Arial" w:cs="Arial"/>
                <w:b/>
                <w:bCs/>
                <w:color w:val="000000" w:themeColor="text1"/>
              </w:rPr>
              <w:t>4</w:t>
            </w:r>
            <w:r w:rsidRPr="00F10336">
              <w:rPr>
                <w:rFonts w:ascii="Arial" w:hAnsi="Arial" w:cs="Arial"/>
                <w:b/>
                <w:bCs/>
                <w:color w:val="000000" w:themeColor="text1"/>
              </w:rPr>
              <w:t xml:space="preserve">. Informacja o środkach komunikacji elektronicznej, sposobie porozumiewania się zamawiającego z </w:t>
            </w:r>
            <w:proofErr w:type="gramStart"/>
            <w:r w:rsidRPr="00F10336">
              <w:rPr>
                <w:rFonts w:ascii="Arial" w:hAnsi="Arial" w:cs="Arial"/>
                <w:b/>
                <w:bCs/>
                <w:color w:val="000000" w:themeColor="text1"/>
              </w:rPr>
              <w:t>wykonawcami,</w:t>
            </w:r>
            <w:proofErr w:type="gramEnd"/>
            <w:r w:rsidRPr="00F10336">
              <w:rPr>
                <w:rFonts w:ascii="Arial" w:hAnsi="Arial" w:cs="Arial"/>
                <w:b/>
                <w:bCs/>
                <w:color w:val="000000" w:themeColor="text1"/>
              </w:rPr>
              <w:t xml:space="preserve"> oraz informacje o wymaganiach technicznych i organizacyjnych sporządzania, wysyłania i odbierania korespondencji elektronicznej, opis sposobu przygotowania ofert, sposób oraz termin składania i otwarcia ofert.</w:t>
            </w:r>
          </w:p>
        </w:tc>
      </w:tr>
    </w:tbl>
    <w:p w14:paraId="47EC39FF" w14:textId="77777777" w:rsidR="00B66236" w:rsidRPr="00F10336" w:rsidRDefault="00B66236" w:rsidP="00F10336">
      <w:pPr>
        <w:pStyle w:val="NormalnyWeb"/>
        <w:spacing w:before="0" w:after="0" w:line="360" w:lineRule="auto"/>
        <w:rPr>
          <w:rFonts w:ascii="Arial" w:hAnsi="Arial" w:cs="Arial"/>
          <w:color w:val="000000" w:themeColor="text1"/>
        </w:rPr>
      </w:pPr>
    </w:p>
    <w:p w14:paraId="4C79C6C0" w14:textId="2FABD2F9"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u w:val="single"/>
        </w:rPr>
        <w:t>1</w:t>
      </w:r>
      <w:r w:rsidR="005D4110">
        <w:rPr>
          <w:rFonts w:ascii="Arial" w:hAnsi="Arial" w:cs="Arial"/>
          <w:b/>
          <w:bCs/>
          <w:color w:val="000000" w:themeColor="text1"/>
          <w:u w:val="single"/>
        </w:rPr>
        <w:t>4</w:t>
      </w:r>
      <w:r w:rsidRPr="00F10336">
        <w:rPr>
          <w:rFonts w:ascii="Arial" w:hAnsi="Arial" w:cs="Arial"/>
          <w:b/>
          <w:bCs/>
          <w:color w:val="000000" w:themeColor="text1"/>
          <w:u w:val="single"/>
        </w:rPr>
        <w:t>.1. Informacje ogólne</w:t>
      </w:r>
    </w:p>
    <w:p w14:paraId="76CA88CA" w14:textId="64A1D7BA"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5D4110">
        <w:rPr>
          <w:rFonts w:ascii="Arial" w:hAnsi="Arial" w:cs="Arial"/>
          <w:color w:val="000000" w:themeColor="text1"/>
        </w:rPr>
        <w:t>4</w:t>
      </w:r>
      <w:r w:rsidRPr="00F10336">
        <w:rPr>
          <w:rFonts w:ascii="Arial" w:hAnsi="Arial" w:cs="Arial"/>
          <w:color w:val="000000" w:themeColor="text1"/>
        </w:rPr>
        <w:t xml:space="preserve">.1.1. W postępowaniu komunikacja między zamawiającym, a wykonawcami odbywa się przy użyciu Platformy e-Zamówienia, która jest dostępna pod adresem </w:t>
      </w:r>
      <w:hyperlink r:id="rId11" w:history="1">
        <w:r w:rsidRPr="00F10336">
          <w:rPr>
            <w:rStyle w:val="Hipercze"/>
            <w:rFonts w:ascii="Arial" w:hAnsi="Arial" w:cs="Arial"/>
            <w:color w:val="000000" w:themeColor="text1"/>
          </w:rPr>
          <w:t>https://ezamowienia.gov.pl/pl</w:t>
        </w:r>
      </w:hyperlink>
      <w:r w:rsidRPr="00F10336">
        <w:rPr>
          <w:rFonts w:ascii="Arial" w:hAnsi="Arial" w:cs="Arial"/>
          <w:color w:val="000000" w:themeColor="text1"/>
        </w:rPr>
        <w:t xml:space="preserve"> </w:t>
      </w:r>
    </w:p>
    <w:p w14:paraId="52EEB3CE" w14:textId="70356342"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5D4110">
        <w:rPr>
          <w:rFonts w:ascii="Arial" w:hAnsi="Arial" w:cs="Arial"/>
          <w:color w:val="000000" w:themeColor="text1"/>
        </w:rPr>
        <w:t>4</w:t>
      </w:r>
      <w:r w:rsidRPr="00F10336">
        <w:rPr>
          <w:rFonts w:ascii="Arial" w:hAnsi="Arial" w:cs="Arial"/>
          <w:color w:val="000000" w:themeColor="text1"/>
        </w:rPr>
        <w:t xml:space="preserve">.1.2. Korzystanie z Platformy e-Zamówienia jest bezpłatne. </w:t>
      </w:r>
    </w:p>
    <w:p w14:paraId="2CBA7952" w14:textId="355032B9" w:rsidR="00361E49" w:rsidRPr="00841683" w:rsidRDefault="00361E49" w:rsidP="00361E49">
      <w:pPr>
        <w:pStyle w:val="NormalnyWeb"/>
        <w:spacing w:before="0" w:after="0" w:line="360" w:lineRule="auto"/>
        <w:rPr>
          <w:rFonts w:ascii="Arial" w:hAnsi="Arial" w:cs="Arial"/>
          <w:color w:val="000000" w:themeColor="text1"/>
        </w:rPr>
      </w:pPr>
      <w:r w:rsidRPr="00841683">
        <w:rPr>
          <w:rFonts w:ascii="Arial" w:hAnsi="Arial" w:cs="Arial"/>
          <w:color w:val="000000" w:themeColor="text1"/>
        </w:rPr>
        <w:t>1</w:t>
      </w:r>
      <w:r w:rsidR="005D4110">
        <w:rPr>
          <w:rFonts w:ascii="Arial" w:hAnsi="Arial" w:cs="Arial"/>
          <w:color w:val="000000" w:themeColor="text1"/>
        </w:rPr>
        <w:t>4</w:t>
      </w:r>
      <w:r w:rsidRPr="00841683">
        <w:rPr>
          <w:rFonts w:ascii="Arial" w:hAnsi="Arial" w:cs="Arial"/>
          <w:color w:val="000000" w:themeColor="text1"/>
        </w:rPr>
        <w:t xml:space="preserve">.1.3. Zamawiający wyznacza osobę do kontaktu z Wykonawcami: Joanna Kłoczko, </w:t>
      </w:r>
    </w:p>
    <w:p w14:paraId="5B642A60" w14:textId="02DB6DFA" w:rsidR="00361E49" w:rsidRPr="00F10336" w:rsidRDefault="00361E49" w:rsidP="00F10336">
      <w:pPr>
        <w:pStyle w:val="NormalnyWeb"/>
        <w:spacing w:before="0" w:after="0" w:line="360" w:lineRule="auto"/>
        <w:rPr>
          <w:rFonts w:ascii="Arial" w:hAnsi="Arial" w:cs="Arial"/>
          <w:color w:val="000000" w:themeColor="text1"/>
        </w:rPr>
      </w:pPr>
      <w:r w:rsidRPr="00841683">
        <w:rPr>
          <w:rFonts w:ascii="Arial" w:hAnsi="Arial" w:cs="Arial"/>
          <w:color w:val="000000" w:themeColor="text1"/>
        </w:rPr>
        <w:t>tel. +48 87 555 54 13,</w:t>
      </w:r>
    </w:p>
    <w:p w14:paraId="2A74BA95" w14:textId="5C29366B" w:rsidR="00B66236" w:rsidRPr="00C511E5" w:rsidRDefault="00B66236" w:rsidP="00F10336">
      <w:pPr>
        <w:spacing w:line="360" w:lineRule="auto"/>
        <w:rPr>
          <w:rFonts w:ascii="Arial" w:hAnsi="Arial" w:cs="Arial"/>
          <w:color w:val="000000" w:themeColor="text1"/>
          <w:kern w:val="0"/>
          <w:lang w:eastAsia="pl-PL" w:bidi="ar-SA"/>
        </w:rPr>
      </w:pPr>
      <w:r w:rsidRPr="00C511E5">
        <w:rPr>
          <w:rFonts w:ascii="Arial" w:hAnsi="Arial" w:cs="Arial"/>
          <w:color w:val="000000" w:themeColor="text1"/>
          <w:kern w:val="0"/>
          <w:lang w:eastAsia="pl-PL" w:bidi="ar-SA"/>
        </w:rPr>
        <w:t>1</w:t>
      </w:r>
      <w:r w:rsidR="005D4110">
        <w:rPr>
          <w:rFonts w:ascii="Arial" w:hAnsi="Arial" w:cs="Arial"/>
          <w:color w:val="000000" w:themeColor="text1"/>
          <w:kern w:val="0"/>
          <w:lang w:eastAsia="pl-PL" w:bidi="ar-SA"/>
        </w:rPr>
        <w:t>4</w:t>
      </w:r>
      <w:r w:rsidRPr="00C511E5">
        <w:rPr>
          <w:rFonts w:ascii="Arial" w:hAnsi="Arial" w:cs="Arial"/>
          <w:color w:val="000000" w:themeColor="text1"/>
          <w:kern w:val="0"/>
          <w:lang w:eastAsia="pl-PL" w:bidi="ar-SA"/>
        </w:rPr>
        <w:t>.1.</w:t>
      </w:r>
      <w:r w:rsidR="00361E49">
        <w:rPr>
          <w:rFonts w:ascii="Arial" w:hAnsi="Arial" w:cs="Arial"/>
          <w:color w:val="000000" w:themeColor="text1"/>
          <w:kern w:val="0"/>
          <w:lang w:eastAsia="pl-PL" w:bidi="ar-SA"/>
        </w:rPr>
        <w:t>4</w:t>
      </w:r>
      <w:r w:rsidRPr="00C511E5">
        <w:rPr>
          <w:rFonts w:ascii="Arial" w:hAnsi="Arial" w:cs="Arial"/>
          <w:color w:val="000000" w:themeColor="text1"/>
          <w:kern w:val="0"/>
          <w:lang w:eastAsia="pl-PL" w:bidi="ar-SA"/>
        </w:rPr>
        <w:t>. Adres strony internetowej prowadzonego postępowania:</w:t>
      </w:r>
    </w:p>
    <w:p w14:paraId="340A564F" w14:textId="1CC2EAB0" w:rsidR="001A3A5C" w:rsidRDefault="001A3A5C" w:rsidP="001A3A5C">
      <w:pPr>
        <w:pStyle w:val="NormalnyWeb"/>
        <w:spacing w:before="0" w:after="0" w:line="360" w:lineRule="auto"/>
        <w:rPr>
          <w:rFonts w:ascii="Arial" w:hAnsi="Arial" w:cs="Arial"/>
        </w:rPr>
      </w:pPr>
      <w:hyperlink r:id="rId12" w:history="1">
        <w:r w:rsidRPr="000A4630">
          <w:rPr>
            <w:rStyle w:val="Hipercze"/>
            <w:rFonts w:ascii="Arial" w:hAnsi="Arial" w:cs="Arial"/>
          </w:rPr>
          <w:t>https://ezamowienia.gov.pl/mp-client/search/list/ocds-148610-df12c843-19d9-4ce7-ae7a-87a606fe95c0</w:t>
        </w:r>
      </w:hyperlink>
    </w:p>
    <w:p w14:paraId="13EB379D" w14:textId="77777777" w:rsidR="005D4110" w:rsidRDefault="005D4110" w:rsidP="00BC7C04">
      <w:pPr>
        <w:pStyle w:val="Nagwek3"/>
        <w:spacing w:before="0" w:line="360" w:lineRule="auto"/>
        <w:rPr>
          <w:rFonts w:ascii="Arial" w:hAnsi="Arial" w:cs="Arial"/>
          <w:color w:val="000000" w:themeColor="text1"/>
          <w:szCs w:val="24"/>
        </w:rPr>
      </w:pPr>
    </w:p>
    <w:p w14:paraId="27007F46" w14:textId="77777777" w:rsidR="001A3A5C" w:rsidRPr="001A3A5C" w:rsidRDefault="00B66236" w:rsidP="001A3A5C">
      <w:pPr>
        <w:pStyle w:val="Nagwek3"/>
        <w:spacing w:before="0" w:line="360" w:lineRule="auto"/>
        <w:rPr>
          <w:rFonts w:ascii="Arial" w:hAnsi="Arial" w:cs="Arial"/>
          <w:color w:val="000000" w:themeColor="text1"/>
          <w:szCs w:val="24"/>
        </w:rPr>
      </w:pPr>
      <w:r w:rsidRPr="00C511E5">
        <w:rPr>
          <w:rFonts w:ascii="Arial" w:hAnsi="Arial" w:cs="Arial"/>
          <w:color w:val="000000" w:themeColor="text1"/>
          <w:szCs w:val="24"/>
        </w:rPr>
        <w:t>Identyfikator postępowania:</w:t>
      </w:r>
      <w:r w:rsidR="00BC7C04" w:rsidRPr="00BC7C04">
        <w:rPr>
          <w:rFonts w:ascii="Times New Roman" w:eastAsia="Times New Roman" w:hAnsi="Times New Roman" w:cs="Times New Roman"/>
          <w:b/>
          <w:bCs/>
          <w:color w:val="auto"/>
          <w:kern w:val="0"/>
          <w:sz w:val="27"/>
          <w:szCs w:val="27"/>
          <w:lang w:eastAsia="pl-PL" w:bidi="ar-SA"/>
        </w:rPr>
        <w:t xml:space="preserve"> </w:t>
      </w:r>
      <w:r w:rsidR="001A3A5C" w:rsidRPr="001A3A5C">
        <w:rPr>
          <w:rFonts w:ascii="Arial" w:hAnsi="Arial" w:cs="Arial"/>
          <w:color w:val="000000" w:themeColor="text1"/>
          <w:szCs w:val="24"/>
        </w:rPr>
        <w:t>ocds-148610-df12c843-19d9-4ce7-ae7a-87a606fe95c0</w:t>
      </w:r>
    </w:p>
    <w:p w14:paraId="1785D432" w14:textId="77777777" w:rsidR="00B66236" w:rsidRPr="00C511E5" w:rsidRDefault="00B66236" w:rsidP="00F10336">
      <w:pPr>
        <w:spacing w:line="360" w:lineRule="auto"/>
        <w:rPr>
          <w:rFonts w:ascii="Arial" w:hAnsi="Arial" w:cs="Arial"/>
          <w:color w:val="000000" w:themeColor="text1"/>
        </w:rPr>
      </w:pPr>
    </w:p>
    <w:p w14:paraId="042A30D9"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61A0AE86" w14:textId="70459E1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6C5445A2" w14:textId="7BB99865"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8005AD3" w14:textId="2FA6A014"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0A93DF9" w14:textId="18B16A5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37BB53E5"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288E5B40" w14:textId="358AEDE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9</w:t>
      </w:r>
      <w:r w:rsidRPr="00F10336">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784F5EA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17EFBDB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37F72BA1" w14:textId="7441DE1B" w:rsidR="00361E49" w:rsidRPr="00D10D73" w:rsidRDefault="00B66236" w:rsidP="00361E49">
      <w:pPr>
        <w:widowControl/>
        <w:suppressAutoHyphens w:val="0"/>
        <w:autoSpaceDE w:val="0"/>
        <w:spacing w:line="360" w:lineRule="auto"/>
        <w:textAlignment w:val="auto"/>
        <w:rPr>
          <w:rFonts w:ascii="Arial" w:hAnsi="Arial" w:cs="Arial"/>
          <w:color w:val="000000"/>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10</w:t>
      </w:r>
      <w:r w:rsidRPr="00F10336">
        <w:rPr>
          <w:rFonts w:ascii="Arial" w:eastAsia="Times New Roman" w:hAnsi="Arial" w:cs="Arial"/>
          <w:color w:val="000000" w:themeColor="text1"/>
          <w:kern w:val="0"/>
          <w:lang w:eastAsia="pl-PL" w:bidi="ar-SA"/>
        </w:rPr>
        <w:t xml:space="preserve">. </w:t>
      </w:r>
      <w:r w:rsidR="00361E49" w:rsidRPr="008A4032">
        <w:rPr>
          <w:rFonts w:ascii="Arial" w:eastAsia="Times New Roman" w:hAnsi="Arial" w:cs="Arial"/>
          <w:color w:val="000000"/>
          <w:kern w:val="0"/>
          <w:lang w:eastAsia="pl-PL" w:bidi="ar-SA"/>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00361E49">
        <w:rPr>
          <w:rFonts w:ascii="Arial" w:hAnsi="Arial" w:cs="Arial"/>
          <w:color w:val="000000"/>
        </w:rPr>
        <w:t xml:space="preserve"> </w:t>
      </w:r>
      <w:r w:rsidR="00361E49"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20518DA4" w14:textId="77777777" w:rsidR="00361E49" w:rsidRPr="00BA3895" w:rsidRDefault="00361E49" w:rsidP="00361E49">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73B3915C" w14:textId="77777777" w:rsidR="00361E49" w:rsidRPr="008A4032" w:rsidRDefault="00361E49" w:rsidP="00361E49">
      <w:pPr>
        <w:pStyle w:val="Textbody"/>
        <w:spacing w:after="0" w:line="360" w:lineRule="auto"/>
        <w:rPr>
          <w:rFonts w:ascii="Arial" w:hAnsi="Arial" w:cs="Arial"/>
          <w:color w:val="000000"/>
        </w:rPr>
      </w:pPr>
      <w:r w:rsidRPr="008A4032">
        <w:rPr>
          <w:rFonts w:ascii="Arial" w:hAnsi="Arial" w:cs="Arial"/>
          <w:i/>
          <w:iCs/>
          <w:color w:val="000000"/>
        </w:rPr>
        <w:t>UWAGA:</w:t>
      </w:r>
    </w:p>
    <w:p w14:paraId="4ADC6CE2" w14:textId="77777777" w:rsidR="00361E49" w:rsidRPr="008A4032" w:rsidRDefault="00361E49" w:rsidP="00361E49">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575759A" w14:textId="7E627FC6" w:rsidR="00B66236" w:rsidRPr="00F10336" w:rsidRDefault="00B66236" w:rsidP="00361E49">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1</w:t>
      </w:r>
      <w:r w:rsidRPr="00F10336">
        <w:rPr>
          <w:rFonts w:ascii="Arial" w:eastAsia="Times New Roman" w:hAnsi="Arial" w:cs="Arial"/>
          <w:color w:val="000000" w:themeColor="text1"/>
          <w:kern w:val="0"/>
          <w:lang w:eastAsia="pl-PL" w:bidi="ar-SA"/>
        </w:rPr>
        <w:t xml:space="preserve">. Komunikacja w postępowaniu, </w:t>
      </w:r>
      <w:r w:rsidRPr="00361E49">
        <w:rPr>
          <w:rFonts w:ascii="Arial" w:eastAsia="Times New Roman" w:hAnsi="Arial" w:cs="Arial"/>
          <w:color w:val="000000" w:themeColor="text1"/>
          <w:kern w:val="0"/>
          <w:u w:val="single"/>
          <w:lang w:eastAsia="pl-PL" w:bidi="ar-SA"/>
        </w:rPr>
        <w:t>z wyłączeniem składania ofert</w:t>
      </w:r>
      <w:r w:rsidRPr="007B4612">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362D8497" w14:textId="6B938AAA"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0B44613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9520B9D" w14:textId="017B50F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2</w:t>
      </w:r>
      <w:r w:rsidRPr="00F10336">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3B946C50"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80C1094" w14:textId="3FF6BC0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3</w:t>
      </w:r>
      <w:r w:rsidRPr="00F10336">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11E4DD9A" w14:textId="1F11ED7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4161CA3" w14:textId="19AE1F71"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2F555BD4" w14:textId="34F1620A"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w:t>
      </w:r>
      <w:r w:rsidR="00361E49" w:rsidRPr="008A4032">
        <w:rPr>
          <w:rFonts w:ascii="Arial" w:eastAsia="Times New Roman" w:hAnsi="Arial" w:cs="Arial"/>
          <w:color w:val="000000"/>
          <w:kern w:val="0"/>
          <w:lang w:eastAsia="pl-PL" w:bidi="ar-SA"/>
        </w:rPr>
        <w:t>(</w:t>
      </w:r>
      <w:r w:rsidR="00361E49">
        <w:rPr>
          <w:rFonts w:ascii="Arial" w:eastAsia="Times New Roman" w:hAnsi="Arial" w:cs="Arial"/>
          <w:color w:val="000000"/>
          <w:kern w:val="0"/>
          <w:lang w:eastAsia="pl-PL" w:bidi="ar-SA"/>
        </w:rPr>
        <w:t>22</w:t>
      </w:r>
      <w:r w:rsidR="00361E49" w:rsidRPr="008A4032">
        <w:rPr>
          <w:rFonts w:ascii="Arial" w:eastAsia="Times New Roman" w:hAnsi="Arial" w:cs="Arial"/>
          <w:color w:val="000000"/>
          <w:kern w:val="0"/>
          <w:lang w:eastAsia="pl-PL" w:bidi="ar-SA"/>
        </w:rPr>
        <w:t xml:space="preserve">) </w:t>
      </w:r>
      <w:r w:rsidR="00361E49">
        <w:rPr>
          <w:rFonts w:ascii="Arial" w:eastAsia="Times New Roman" w:hAnsi="Arial" w:cs="Arial"/>
          <w:color w:val="000000"/>
          <w:kern w:val="0"/>
          <w:lang w:eastAsia="pl-PL" w:bidi="ar-SA"/>
        </w:rPr>
        <w:t>458 77 99</w:t>
      </w:r>
      <w:r w:rsidR="00361E49" w:rsidRPr="008A4032">
        <w:rPr>
          <w:rFonts w:ascii="Arial" w:eastAsia="Times New Roman" w:hAnsi="Arial" w:cs="Arial"/>
          <w:color w:val="000000"/>
          <w:kern w:val="0"/>
          <w:lang w:eastAsia="pl-PL" w:bidi="ar-SA"/>
        </w:rPr>
        <w:t xml:space="preserve"> </w:t>
      </w:r>
      <w:r w:rsidRPr="00F10336">
        <w:rPr>
          <w:rFonts w:ascii="Arial" w:eastAsia="Times New Roman" w:hAnsi="Arial" w:cs="Arial"/>
          <w:color w:val="000000" w:themeColor="text1"/>
          <w:kern w:val="0"/>
          <w:lang w:eastAsia="pl-PL" w:bidi="ar-SA"/>
        </w:rPr>
        <w:t xml:space="preserve">lub drogą elektroniczną poprzez formularz udostępniony na stronie internetowej https://ezamowienia.gov.pl w zakładce „Zgłoś problem”. </w:t>
      </w:r>
    </w:p>
    <w:p w14:paraId="78B099D8" w14:textId="756B3AA0"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2A0AFEC3" w14:textId="77777777" w:rsidR="00B66236" w:rsidRPr="00F10336" w:rsidRDefault="00B66236" w:rsidP="00F10336">
      <w:pPr>
        <w:pStyle w:val="NormalnyWeb"/>
        <w:spacing w:before="0" w:after="0" w:line="360" w:lineRule="auto"/>
        <w:rPr>
          <w:rFonts w:ascii="Arial" w:hAnsi="Arial" w:cs="Arial"/>
          <w:color w:val="000000" w:themeColor="text1"/>
          <w:kern w:val="0"/>
          <w:lang w:eastAsia="pl-PL" w:bidi="ar-SA"/>
        </w:rPr>
      </w:pPr>
    </w:p>
    <w:p w14:paraId="02DC4C18" w14:textId="1595850B"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color w:val="000000" w:themeColor="text1"/>
          <w:u w:val="single"/>
        </w:rPr>
        <w:t>1</w:t>
      </w:r>
      <w:r w:rsidR="005D4110">
        <w:rPr>
          <w:rStyle w:val="Domylnaczcionkaakapitu3"/>
          <w:rFonts w:ascii="Arial" w:hAnsi="Arial" w:cs="Arial"/>
          <w:b/>
          <w:color w:val="000000" w:themeColor="text1"/>
          <w:u w:val="single"/>
        </w:rPr>
        <w:t>4</w:t>
      </w:r>
      <w:r w:rsidRPr="00F10336">
        <w:rPr>
          <w:rStyle w:val="Domylnaczcionkaakapitu3"/>
          <w:rFonts w:ascii="Arial" w:hAnsi="Arial" w:cs="Arial"/>
          <w:b/>
          <w:color w:val="000000" w:themeColor="text1"/>
          <w:u w:val="single"/>
        </w:rPr>
        <w:t>.2 Opis sposobu przygotowania i złożenia oferty</w:t>
      </w:r>
    </w:p>
    <w:p w14:paraId="585FF29C" w14:textId="2010A1EB"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5D4110">
        <w:rPr>
          <w:rStyle w:val="Domylnaczcionkaakapitu3"/>
          <w:rFonts w:ascii="Arial" w:hAnsi="Arial" w:cs="Arial"/>
          <w:color w:val="000000" w:themeColor="text1"/>
        </w:rPr>
        <w:t>4</w:t>
      </w:r>
      <w:r w:rsidRPr="00F10336">
        <w:rPr>
          <w:rStyle w:val="Domylnaczcionkaakapitu3"/>
          <w:rFonts w:ascii="Arial" w:hAnsi="Arial" w:cs="Arial"/>
          <w:color w:val="000000" w:themeColor="text1"/>
        </w:rPr>
        <w:t>.2.1. Oferta powinna być sporządzona w języku polskim.</w:t>
      </w:r>
    </w:p>
    <w:p w14:paraId="73EB25DC" w14:textId="2C5954B4" w:rsidR="00B66236" w:rsidRPr="00F10336" w:rsidRDefault="00B66236" w:rsidP="00F10336">
      <w:pPr>
        <w:pStyle w:val="Textbody"/>
        <w:spacing w:after="0" w:line="360" w:lineRule="auto"/>
        <w:rPr>
          <w:rFonts w:ascii="Arial" w:hAnsi="Arial" w:cs="Arial"/>
          <w:color w:val="000000" w:themeColor="text1"/>
        </w:rPr>
      </w:pPr>
      <w:r w:rsidRPr="00F10336">
        <w:rPr>
          <w:rStyle w:val="Domylnaczcionkaakapitu3"/>
          <w:rFonts w:ascii="Arial" w:hAnsi="Arial" w:cs="Arial"/>
          <w:b/>
          <w:bCs/>
          <w:color w:val="000000" w:themeColor="text1"/>
        </w:rPr>
        <w:t>1</w:t>
      </w:r>
      <w:r w:rsidR="005D4110">
        <w:rPr>
          <w:rStyle w:val="Domylnaczcionkaakapitu3"/>
          <w:rFonts w:ascii="Arial" w:hAnsi="Arial" w:cs="Arial"/>
          <w:b/>
          <w:bCs/>
          <w:color w:val="000000" w:themeColor="text1"/>
        </w:rPr>
        <w:t>4</w:t>
      </w:r>
      <w:r w:rsidRPr="00F10336">
        <w:rPr>
          <w:rStyle w:val="Domylnaczcionkaakapitu3"/>
          <w:rFonts w:ascii="Arial" w:hAnsi="Arial" w:cs="Arial"/>
          <w:b/>
          <w:bCs/>
          <w:color w:val="000000" w:themeColor="text1"/>
        </w:rPr>
        <w:t xml:space="preserve">.2.2. Ofertę </w:t>
      </w:r>
      <w:r w:rsidRPr="00F10336">
        <w:rPr>
          <w:rFonts w:ascii="Arial" w:hAnsi="Arial" w:cs="Arial"/>
          <w:b/>
          <w:bCs/>
          <w:color w:val="000000" w:themeColor="text1"/>
        </w:rPr>
        <w:t>składa się pod rygorem nieważności, w formie elektronicznej lub w postaci elektronicznej opatrzonej podpisem zaufanym lub podpisem osobistym.</w:t>
      </w:r>
    </w:p>
    <w:p w14:paraId="1F185BF0" w14:textId="4F4ECEE9"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.2.3. Ofertę składa się na Formularzu ofertowym – zgodnie z załącznikiem nr 1</w:t>
      </w:r>
      <w:r w:rsidR="009739AE"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do SWZ. </w:t>
      </w:r>
    </w:p>
    <w:p w14:paraId="048BD923" w14:textId="3AAC3482"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10336">
        <w:rPr>
          <w:rFonts w:ascii="Arial" w:eastAsia="Times New Roman" w:hAnsi="Arial" w:cs="Arial"/>
          <w:color w:val="000000" w:themeColor="text1"/>
          <w:kern w:val="0"/>
          <w:lang w:eastAsia="pl-PL" w:bidi="ar-SA"/>
        </w:rPr>
        <w:t>drag&amp;drop</w:t>
      </w:r>
      <w:proofErr w:type="spellEnd"/>
      <w:r w:rsidRPr="00F10336">
        <w:rPr>
          <w:rFonts w:ascii="Arial" w:eastAsia="Times New Roman" w:hAnsi="Arial" w:cs="Arial"/>
          <w:color w:val="000000" w:themeColor="text1"/>
          <w:kern w:val="0"/>
          <w:lang w:eastAsia="pl-PL" w:bidi="ar-SA"/>
        </w:rPr>
        <w:t xml:space="preserve"> („przeciągnij” i „upuść”) służące do dodawania plików. </w:t>
      </w:r>
    </w:p>
    <w:p w14:paraId="0415CA1E" w14:textId="4180D8CC"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5D4110">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52F78F6E"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7E464114"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 xml:space="preserve">- pełnomocnictwo (jeśli dotyczy), </w:t>
      </w:r>
    </w:p>
    <w:p w14:paraId="683B9F7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 </w:t>
      </w:r>
      <w:r w:rsidRPr="00F10336">
        <w:rPr>
          <w:rFonts w:ascii="Arial" w:hAnsi="Arial" w:cs="Arial"/>
          <w:color w:val="000000" w:themeColor="text1"/>
        </w:rPr>
        <w:t>oświadczenie o niepodleganiu wykluczeniu,</w:t>
      </w:r>
    </w:p>
    <w:p w14:paraId="5261742B" w14:textId="416C584A" w:rsidR="00B66236" w:rsidRPr="00F10336" w:rsidRDefault="00B66236" w:rsidP="00F10336">
      <w:pPr>
        <w:pStyle w:val="Textbody"/>
        <w:spacing w:after="0" w:line="360" w:lineRule="auto"/>
        <w:rPr>
          <w:rFonts w:ascii="Arial" w:hAnsi="Arial" w:cs="Arial"/>
          <w:color w:val="000000" w:themeColor="text1"/>
        </w:rPr>
      </w:pPr>
      <w:r w:rsidRPr="006426F8">
        <w:rPr>
          <w:rStyle w:val="StrongEmphasis"/>
          <w:rFonts w:ascii="Arial" w:hAnsi="Arial" w:cs="Arial"/>
          <w:b w:val="0"/>
          <w:bCs w:val="0"/>
        </w:rPr>
        <w:t>1</w:t>
      </w:r>
      <w:r w:rsidR="009B21DE">
        <w:rPr>
          <w:rStyle w:val="StrongEmphasis"/>
          <w:rFonts w:ascii="Arial" w:hAnsi="Arial" w:cs="Arial"/>
          <w:b w:val="0"/>
          <w:bCs w:val="0"/>
        </w:rPr>
        <w:t>4</w:t>
      </w:r>
      <w:r w:rsidRPr="006426F8">
        <w:rPr>
          <w:rStyle w:val="StrongEmphasis"/>
          <w:rFonts w:ascii="Arial" w:hAnsi="Arial" w:cs="Arial"/>
          <w:b w:val="0"/>
          <w:bCs w:val="0"/>
        </w:rPr>
        <w:t xml:space="preserve">.2.6. Ofertę podpisuje osoba lub osoby upoważnione do reprezentowania </w:t>
      </w:r>
      <w:r w:rsidRPr="00F10336">
        <w:rPr>
          <w:rStyle w:val="StrongEmphasis"/>
          <w:rFonts w:ascii="Arial" w:hAnsi="Arial" w:cs="Arial"/>
          <w:b w:val="0"/>
          <w:bCs w:val="0"/>
          <w:color w:val="000000" w:themeColor="text1"/>
        </w:rPr>
        <w:t xml:space="preserve">Wykonawcy. </w:t>
      </w:r>
    </w:p>
    <w:p w14:paraId="7FB26A96"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10336">
        <w:rPr>
          <w:rStyle w:val="StrongEmphasis"/>
          <w:rFonts w:ascii="Arial" w:hAnsi="Arial" w:cs="Arial"/>
          <w:b w:val="0"/>
          <w:bCs w:val="0"/>
          <w:color w:val="000000" w:themeColor="text1"/>
          <w:u w:val="single"/>
        </w:rPr>
        <w:t>wraz z ofertą zobowiązany jest złożyć stosowne pełnomocnictwo.</w:t>
      </w:r>
      <w:r w:rsidRPr="00F10336">
        <w:rPr>
          <w:rStyle w:val="StrongEmphasis"/>
          <w:rFonts w:ascii="Arial" w:hAnsi="Arial" w:cs="Arial"/>
          <w:b w:val="0"/>
          <w:bCs w:val="0"/>
          <w:color w:val="000000" w:themeColor="text1"/>
        </w:rPr>
        <w:t xml:space="preserve"> </w:t>
      </w:r>
    </w:p>
    <w:p w14:paraId="7AAFFBF1"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10336">
        <w:rPr>
          <w:rFonts w:ascii="Arial" w:hAnsi="Arial" w:cs="Arial"/>
          <w:color w:val="000000" w:themeColor="text1"/>
        </w:rPr>
        <w:t xml:space="preserve">formie elektronicznej lub w postaci elektronicznej opatrzonej podpisem zaufanym lub podpisem osobistym). </w:t>
      </w:r>
    </w:p>
    <w:p w14:paraId="4C614BB4"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w:t>
      </w:r>
      <w:r w:rsidRPr="00F10336">
        <w:rPr>
          <w:rFonts w:ascii="Arial" w:hAnsi="Arial" w:cs="Arial"/>
          <w:color w:val="000000" w:themeColor="text1"/>
        </w:rPr>
        <w:lastRenderedPageBreak/>
        <w:t xml:space="preserve">mentem w postaci papierowej. Poświadczenia zgodności cyfrowego odwzorowania z dokumentem w postaci papierowej dokonuje mocodawca lub notariusz. </w:t>
      </w:r>
    </w:p>
    <w:p w14:paraId="250C62D0" w14:textId="01562BF9"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9B21DE">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.2.</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b/>
          <w:bCs/>
          <w:color w:val="000000" w:themeColor="text1"/>
          <w:kern w:val="0"/>
          <w:lang w:eastAsia="pl-PL" w:bidi="ar-SA"/>
        </w:rPr>
        <w:t xml:space="preserve">Formularz ofertowy </w:t>
      </w:r>
      <w:r w:rsidRPr="00F10336">
        <w:rPr>
          <w:rFonts w:ascii="Arial" w:eastAsia="Times New Roman" w:hAnsi="Arial" w:cs="Arial"/>
          <w:color w:val="000000" w:themeColor="text1"/>
          <w:kern w:val="0"/>
          <w:u w:val="single"/>
          <w:lang w:eastAsia="pl-PL" w:bidi="ar-SA"/>
        </w:rPr>
        <w:t>podpisuje się kwalifikowanym podpisem elektronicznym, podpisem zaufanym lub podpisem osobistym</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u w:val="single"/>
          <w:lang w:eastAsia="pl-PL" w:bidi="ar-SA"/>
        </w:rPr>
        <w:t>Rekomendowanym wariantem podpisu jest typ wewnętrzny</w:t>
      </w:r>
      <w:r w:rsidRPr="00F10336">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7378A6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b/>
          <w:bCs/>
          <w:color w:val="000000" w:themeColor="text1"/>
          <w:kern w:val="0"/>
          <w:lang w:eastAsia="pl-PL" w:bidi="ar-SA"/>
        </w:rPr>
        <w:t xml:space="preserve">Pozostałe dokumenty </w:t>
      </w:r>
      <w:r w:rsidRPr="00F10336">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10336">
        <w:rPr>
          <w:rFonts w:ascii="Arial" w:eastAsia="Times New Roman" w:hAnsi="Arial" w:cs="Arial"/>
          <w:color w:val="000000" w:themeColor="text1"/>
          <w:kern w:val="0"/>
          <w:u w:val="single"/>
          <w:lang w:eastAsia="pl-PL" w:bidi="ar-SA"/>
        </w:rPr>
        <w:t>opatrzone kwalifikowanym podpisem elektronicznym, podpisem zaufanym lub podpisem osobistym</w:t>
      </w:r>
      <w:r w:rsidRPr="00F10336">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8C6284D"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4504EE5C" w14:textId="273787E1"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8</w:t>
      </w:r>
      <w:r w:rsidRPr="00F10336">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93917D6" w14:textId="65595CA3"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9</w:t>
      </w:r>
      <w:r w:rsidRPr="00F10336">
        <w:rPr>
          <w:rStyle w:val="Domylnaczcionkaakapitu3"/>
          <w:rFonts w:ascii="Arial" w:hAnsi="Arial" w:cs="Arial"/>
          <w:color w:val="000000" w:themeColor="text1"/>
        </w:rPr>
        <w:t>. Oferta może być złożona tylko do upływu terminu składania ofert.</w:t>
      </w:r>
    </w:p>
    <w:p w14:paraId="4E545378" w14:textId="31CE3F86"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lastRenderedPageBreak/>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0</w:t>
      </w:r>
      <w:r w:rsidRPr="00F10336">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1412FD8F" w14:textId="38F4D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1</w:t>
      </w:r>
      <w:r w:rsidRPr="00F10336">
        <w:rPr>
          <w:rStyle w:val="Domylnaczcionkaakapitu3"/>
          <w:rFonts w:ascii="Arial" w:hAnsi="Arial" w:cs="Arial"/>
          <w:color w:val="000000" w:themeColor="text1"/>
        </w:rPr>
        <w:t>. Maksymalny łączny rozmiar plików stanowiących ofertę lub składanych wraz z ofertą to 250 MB.</w:t>
      </w:r>
    </w:p>
    <w:p w14:paraId="37961E0F" w14:textId="655DDAC6"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Fonts w:ascii="Arial" w:hAnsi="Arial" w:cs="Arial"/>
          <w:color w:val="000000" w:themeColor="text1"/>
        </w:rPr>
        <w:t>1</w:t>
      </w:r>
      <w:r w:rsidR="009B21DE">
        <w:rPr>
          <w:rFonts w:ascii="Arial" w:hAnsi="Arial" w:cs="Arial"/>
          <w:color w:val="000000" w:themeColor="text1"/>
        </w:rPr>
        <w:t>4</w:t>
      </w:r>
      <w:r w:rsidRPr="00F10336">
        <w:rPr>
          <w:rFonts w:ascii="Arial" w:hAnsi="Arial" w:cs="Arial"/>
          <w:color w:val="000000" w:themeColor="text1"/>
        </w:rPr>
        <w:t>.2.1</w:t>
      </w:r>
      <w:r w:rsidR="00983F44">
        <w:rPr>
          <w:rFonts w:ascii="Arial" w:hAnsi="Arial" w:cs="Arial"/>
          <w:color w:val="000000" w:themeColor="text1"/>
        </w:rPr>
        <w:t>2</w:t>
      </w:r>
      <w:r w:rsidRPr="00F10336">
        <w:rPr>
          <w:rFonts w:ascii="Arial" w:hAnsi="Arial" w:cs="Arial"/>
          <w:color w:val="000000" w:themeColor="text1"/>
        </w:rPr>
        <w:t xml:space="preserve">. W zakresie nieuregulowanym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150BE764" w14:textId="77777777" w:rsidR="00B66236" w:rsidRPr="00F10336" w:rsidRDefault="00B66236" w:rsidP="00F10336">
      <w:pPr>
        <w:pStyle w:val="Normalny2"/>
        <w:widowControl/>
        <w:spacing w:line="360" w:lineRule="auto"/>
        <w:textAlignment w:val="auto"/>
        <w:rPr>
          <w:rFonts w:ascii="Arial" w:hAnsi="Arial" w:cs="Arial"/>
          <w:color w:val="000000" w:themeColor="text1"/>
        </w:rPr>
      </w:pPr>
    </w:p>
    <w:p w14:paraId="04B894D0" w14:textId="7505F489"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color w:val="000000" w:themeColor="text1"/>
        </w:rPr>
        <w:t xml:space="preserve">Termin składania </w:t>
      </w:r>
      <w:r w:rsidRPr="00F10336">
        <w:rPr>
          <w:rStyle w:val="Domylnaczcionkaakapitu3"/>
          <w:rFonts w:ascii="Arial" w:hAnsi="Arial" w:cs="Arial"/>
          <w:b/>
          <w:bCs/>
        </w:rPr>
        <w:t xml:space="preserve">ofert: </w:t>
      </w:r>
      <w:r w:rsidR="00455122">
        <w:rPr>
          <w:rStyle w:val="Domylnaczcionkaakapitu3"/>
          <w:rFonts w:ascii="Arial" w:hAnsi="Arial" w:cs="Arial"/>
          <w:b/>
          <w:bCs/>
        </w:rPr>
        <w:t>10.07.2026</w:t>
      </w:r>
      <w:r w:rsidRPr="00F10336">
        <w:rPr>
          <w:rStyle w:val="Domylnaczcionkaakapitu3"/>
          <w:rFonts w:ascii="Arial" w:hAnsi="Arial" w:cs="Arial"/>
          <w:b/>
          <w:bCs/>
        </w:rPr>
        <w:t xml:space="preserve"> rok godz. 8.00 </w:t>
      </w:r>
    </w:p>
    <w:p w14:paraId="3831ACDB" w14:textId="7265EBE3"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u w:val="single"/>
        </w:rPr>
        <w:br/>
        <w:t>1</w:t>
      </w:r>
      <w:r w:rsidR="009B21DE">
        <w:rPr>
          <w:rStyle w:val="Domylnaczcionkaakapitu3"/>
          <w:rFonts w:ascii="Arial" w:hAnsi="Arial" w:cs="Arial"/>
          <w:b/>
          <w:bCs/>
          <w:u w:val="single"/>
        </w:rPr>
        <w:t>4</w:t>
      </w:r>
      <w:r w:rsidRPr="00F10336">
        <w:rPr>
          <w:rStyle w:val="Domylnaczcionkaakapitu3"/>
          <w:rFonts w:ascii="Arial" w:hAnsi="Arial" w:cs="Arial"/>
          <w:b/>
          <w:bCs/>
          <w:u w:val="single"/>
        </w:rPr>
        <w:t>.3 Otwarcie ofert:</w:t>
      </w:r>
    </w:p>
    <w:p w14:paraId="64C1175C" w14:textId="66C4C7C6"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rPr>
        <w:t>1</w:t>
      </w:r>
      <w:r w:rsidR="009B21DE">
        <w:rPr>
          <w:rStyle w:val="Domylnaczcionkaakapitu3"/>
          <w:rFonts w:ascii="Arial" w:hAnsi="Arial" w:cs="Arial"/>
        </w:rPr>
        <w:t>4</w:t>
      </w:r>
      <w:r w:rsidRPr="00F10336">
        <w:rPr>
          <w:rStyle w:val="Domylnaczcionkaakapitu3"/>
          <w:rFonts w:ascii="Arial" w:hAnsi="Arial" w:cs="Arial"/>
        </w:rPr>
        <w:t xml:space="preserve">.3.1. </w:t>
      </w:r>
      <w:r w:rsidR="00AD0919" w:rsidRPr="00A67935">
        <w:rPr>
          <w:rFonts w:ascii="Arial" w:hAnsi="Arial" w:cs="Arial"/>
          <w:color w:val="000000" w:themeColor="text1"/>
        </w:rPr>
        <w:t xml:space="preserve">Elektroniczne otwarcie (odszyfrowanie) ofert nastąpi w siedzibie zamawiającego przy użyciu platformy </w:t>
      </w:r>
      <w:proofErr w:type="spellStart"/>
      <w:r w:rsidR="00AD0919" w:rsidRPr="00A67935">
        <w:rPr>
          <w:rFonts w:ascii="Arial" w:hAnsi="Arial" w:cs="Arial"/>
          <w:color w:val="000000" w:themeColor="text1"/>
        </w:rPr>
        <w:t>eZamówienia</w:t>
      </w:r>
      <w:proofErr w:type="spellEnd"/>
      <w:r w:rsidR="00AD0919" w:rsidRPr="00A67935">
        <w:rPr>
          <w:rFonts w:ascii="Arial" w:hAnsi="Arial" w:cs="Arial"/>
          <w:color w:val="000000" w:themeColor="text1"/>
        </w:rPr>
        <w:t xml:space="preserve">, która jest dostępna pod adresem: </w:t>
      </w:r>
      <w:hyperlink r:id="rId13" w:history="1">
        <w:r w:rsidR="00AD0919" w:rsidRPr="00A67935">
          <w:rPr>
            <w:rStyle w:val="Hipercze"/>
            <w:rFonts w:ascii="Arial" w:hAnsi="Arial" w:cs="Arial"/>
            <w:color w:val="000000" w:themeColor="text1"/>
          </w:rPr>
          <w:t>https://ezamowienia.gov.pl/pl</w:t>
        </w:r>
      </w:hyperlink>
      <w:r w:rsidR="00AD0919" w:rsidRPr="00A67935">
        <w:rPr>
          <w:rFonts w:ascii="Arial" w:hAnsi="Arial" w:cs="Arial"/>
          <w:color w:val="000000" w:themeColor="text1"/>
        </w:rPr>
        <w:t xml:space="preserve"> </w:t>
      </w:r>
      <w:r w:rsidR="00AD0919" w:rsidRPr="00A67935">
        <w:rPr>
          <w:rStyle w:val="Domylnaczcionkaakapitu3"/>
          <w:rFonts w:ascii="Arial" w:hAnsi="Arial" w:cs="Arial"/>
          <w:color w:val="000000" w:themeColor="text1"/>
        </w:rPr>
        <w:t>w dniu</w:t>
      </w:r>
      <w:r w:rsidR="00AD0919">
        <w:rPr>
          <w:rStyle w:val="WW8Num3z1"/>
          <w:rFonts w:ascii="Arial" w:hAnsi="Arial" w:cs="Arial"/>
        </w:rPr>
        <w:t xml:space="preserve"> </w:t>
      </w:r>
      <w:r w:rsidR="00455122">
        <w:rPr>
          <w:rStyle w:val="Domylnaczcionkaakapitu3"/>
          <w:rFonts w:ascii="Arial" w:hAnsi="Arial" w:cs="Arial"/>
        </w:rPr>
        <w:t>10.07.2026</w:t>
      </w:r>
      <w:r w:rsidRPr="00F10336">
        <w:rPr>
          <w:rStyle w:val="Domylnaczcionkaakapitu3"/>
          <w:rFonts w:ascii="Arial" w:hAnsi="Arial" w:cs="Arial"/>
        </w:rPr>
        <w:t xml:space="preserve"> rok </w:t>
      </w:r>
      <w:r w:rsidRPr="00F10336">
        <w:rPr>
          <w:rStyle w:val="Domylnaczcionkaakapitu3"/>
          <w:rFonts w:ascii="Arial" w:hAnsi="Arial" w:cs="Arial"/>
          <w:color w:val="000000" w:themeColor="text1"/>
        </w:rPr>
        <w:t>o godz. 9.00</w:t>
      </w:r>
    </w:p>
    <w:p w14:paraId="5EAA2167" w14:textId="345B82D8"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3FD0455C" w14:textId="5A2A6C8D"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.3.3. Zamawiający, niezwłocznie po otwarciu ofert, udostępni na stronie internetowej prowadzonego postępowania informacje o:</w:t>
      </w:r>
    </w:p>
    <w:p w14:paraId="3401A53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3E2B7A0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2) cenach lub kosztach zawartych w ofertach.</w:t>
      </w:r>
    </w:p>
    <w:p w14:paraId="24F46875" w14:textId="33974845"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lastRenderedPageBreak/>
        <w:t>1</w:t>
      </w:r>
      <w:r w:rsidR="009B21DE">
        <w:rPr>
          <w:rStyle w:val="Domylnaczcionkaakapitu3"/>
          <w:rFonts w:ascii="Arial" w:hAnsi="Arial" w:cs="Arial"/>
          <w:color w:val="000000" w:themeColor="text1"/>
        </w:rPr>
        <w:t>4</w:t>
      </w:r>
      <w:r w:rsidRPr="00F10336">
        <w:rPr>
          <w:rStyle w:val="Domylnaczcionkaakapitu3"/>
          <w:rFonts w:ascii="Arial" w:hAnsi="Arial" w:cs="Arial"/>
          <w:color w:val="000000" w:themeColor="text1"/>
        </w:rPr>
        <w:t>.3.4. W przypadku wystąpienia awarii systemu teleinformatycznego, która spowoduje brak możliwości otwarcia ofert w terminie określonym przez zamawiającego, otwarcie ofert nastąpi niezwłocznie po usunięciu awarii.</w:t>
      </w:r>
    </w:p>
    <w:p w14:paraId="4F58202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Zamawiający poinformuje o zmianie terminu otwarcia ofert na stronie internetowej prowadzonego postępowania oraz na stronie internetowej zamawiającego.  </w:t>
      </w:r>
    </w:p>
    <w:p w14:paraId="4BF1E32E"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09F833C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39082D6" w14:textId="4ACE8EEE"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B21DE">
              <w:rPr>
                <w:rFonts w:ascii="Arial" w:hAnsi="Arial" w:cs="Arial"/>
                <w:b/>
                <w:bCs/>
                <w:color w:val="000000" w:themeColor="text1"/>
              </w:rPr>
              <w:t>5</w:t>
            </w:r>
            <w:r w:rsidRPr="00F10336">
              <w:rPr>
                <w:rFonts w:ascii="Arial" w:hAnsi="Arial" w:cs="Arial"/>
                <w:b/>
                <w:bCs/>
                <w:color w:val="000000" w:themeColor="text1"/>
              </w:rPr>
              <w:t>. Termin związania ofertą.</w:t>
            </w:r>
          </w:p>
        </w:tc>
      </w:tr>
    </w:tbl>
    <w:p w14:paraId="11E5F570" w14:textId="77777777" w:rsidR="00B66236" w:rsidRPr="00F10336" w:rsidRDefault="00B66236" w:rsidP="00F10336">
      <w:pPr>
        <w:pStyle w:val="NormalnyWeb"/>
        <w:spacing w:before="0" w:after="0" w:line="360" w:lineRule="auto"/>
        <w:rPr>
          <w:rFonts w:ascii="Arial" w:hAnsi="Arial" w:cs="Arial"/>
          <w:color w:val="000000" w:themeColor="text1"/>
        </w:rPr>
      </w:pPr>
    </w:p>
    <w:p w14:paraId="3E05955E" w14:textId="16F94370"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Wykonawca jest związany ofertą 30 dni od dnia upływu terminu składania ofert, tj. do </w:t>
      </w:r>
      <w:r w:rsidR="00455122">
        <w:rPr>
          <w:rFonts w:ascii="Arial" w:hAnsi="Arial" w:cs="Arial"/>
        </w:rPr>
        <w:t>08.08.2026</w:t>
      </w:r>
      <w:r w:rsidRPr="00F10336">
        <w:rPr>
          <w:rFonts w:ascii="Arial" w:hAnsi="Arial" w:cs="Arial"/>
        </w:rPr>
        <w:t xml:space="preserve"> roku (art. 307 ust. 1).</w:t>
      </w:r>
    </w:p>
    <w:p w14:paraId="773FFC2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0F8AEEB"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CB96F88" w14:textId="07AEF541"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B21DE">
              <w:rPr>
                <w:rFonts w:ascii="Arial" w:hAnsi="Arial" w:cs="Arial"/>
                <w:b/>
                <w:bCs/>
                <w:color w:val="000000" w:themeColor="text1"/>
              </w:rPr>
              <w:t>6</w:t>
            </w:r>
            <w:r w:rsidRPr="00F10336">
              <w:rPr>
                <w:rFonts w:ascii="Arial" w:hAnsi="Arial" w:cs="Arial"/>
                <w:b/>
                <w:bCs/>
                <w:color w:val="000000" w:themeColor="text1"/>
              </w:rPr>
              <w:t>. Sposób obliczenia ceny.</w:t>
            </w:r>
          </w:p>
        </w:tc>
      </w:tr>
    </w:tbl>
    <w:p w14:paraId="7F5B203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65F0F78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Pogrubienie1"/>
          <w:rFonts w:ascii="Arial" w:hAnsi="Arial" w:cs="Arial"/>
          <w:b w:val="0"/>
          <w:bCs w:val="0"/>
          <w:color w:val="000000" w:themeColor="text1"/>
        </w:rPr>
        <w:t xml:space="preserve">Ceny w ofercie muszą być podane w złotych polskich (PLN) </w:t>
      </w:r>
      <w:r w:rsidRPr="00F10336">
        <w:rPr>
          <w:rFonts w:ascii="Arial" w:hAnsi="Arial" w:cs="Arial"/>
          <w:color w:val="000000" w:themeColor="text1"/>
        </w:rPr>
        <w:t>w zaokrągleniu do dwóch miejsc po przecinku oraz zawierać wszystkie koszty związane z realizacją zamówienia.</w:t>
      </w:r>
    </w:p>
    <w:p w14:paraId="68553D46" w14:textId="77777777" w:rsidR="00B66236" w:rsidRDefault="00B66236" w:rsidP="00F10336">
      <w:pPr>
        <w:pStyle w:val="NormalnyWeb"/>
        <w:spacing w:before="0" w:after="0" w:line="360" w:lineRule="auto"/>
        <w:rPr>
          <w:rStyle w:val="Pogrubienie1"/>
          <w:rFonts w:ascii="Arial" w:hAnsi="Arial" w:cs="Arial"/>
          <w:b w:val="0"/>
          <w:bCs w:val="0"/>
          <w:color w:val="000000" w:themeColor="text1"/>
        </w:rPr>
      </w:pPr>
      <w:r w:rsidRPr="00F10336">
        <w:rPr>
          <w:rStyle w:val="Pogrubienie1"/>
          <w:rFonts w:ascii="Arial" w:hAnsi="Arial" w:cs="Arial"/>
          <w:b w:val="0"/>
          <w:bCs w:val="0"/>
          <w:color w:val="000000" w:themeColor="text1"/>
        </w:rPr>
        <w:t xml:space="preserve">Oferowana cena za wykonanie przedmiotu zamówienia stanowić będzie wynagrodzenie ryczałtowe. </w:t>
      </w:r>
    </w:p>
    <w:p w14:paraId="1E8B47D8" w14:textId="516DA7B1" w:rsidR="009B21DE" w:rsidRPr="00936564" w:rsidRDefault="009B21DE" w:rsidP="009B21DE">
      <w:pPr>
        <w:pStyle w:val="NormalnyWeb"/>
        <w:spacing w:before="0" w:after="0" w:line="360" w:lineRule="auto"/>
        <w:rPr>
          <w:rFonts w:ascii="Arial" w:hAnsi="Arial" w:cs="Arial"/>
          <w:color w:val="000000" w:themeColor="text1"/>
        </w:rPr>
      </w:pPr>
      <w:r w:rsidRPr="00936564">
        <w:rPr>
          <w:rFonts w:ascii="Arial" w:hAnsi="Arial" w:cs="Arial"/>
          <w:color w:val="000000" w:themeColor="text1"/>
        </w:rPr>
        <w:t>Cenę jednostkową za 1kWh należy podać w zaokrągleniu do czterech miejsc po przecinku.</w:t>
      </w:r>
    </w:p>
    <w:p w14:paraId="604FE15D" w14:textId="6A5169E1" w:rsidR="009B21DE" w:rsidRPr="00936564" w:rsidRDefault="009B21DE" w:rsidP="009B21DE">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Cenę za realizację całego zamówienia należy podać w zaokrągleniu do dwóch miejsc po przecinku. </w:t>
      </w:r>
    </w:p>
    <w:p w14:paraId="3E7B62D5" w14:textId="0B665940" w:rsidR="009B21DE" w:rsidRDefault="009B21DE" w:rsidP="00F10336">
      <w:pPr>
        <w:pStyle w:val="NormalnyWeb"/>
        <w:spacing w:before="0" w:after="0" w:line="360" w:lineRule="auto"/>
        <w:rPr>
          <w:rStyle w:val="Pogrubienie1"/>
          <w:rFonts w:ascii="Arial" w:hAnsi="Arial" w:cs="Arial"/>
          <w:b w:val="0"/>
          <w:bCs w:val="0"/>
          <w:color w:val="000000" w:themeColor="text1"/>
        </w:rPr>
      </w:pPr>
      <w:r w:rsidRPr="00936564">
        <w:rPr>
          <w:rFonts w:ascii="Arial" w:hAnsi="Arial" w:cs="Arial"/>
          <w:color w:val="000000" w:themeColor="text1"/>
        </w:rPr>
        <w:t>Sposób zaokrąglenia: końcówki poniżej pół grosza należy pominąć, a końcówki pół grosza i wyższe należy zaokrąglić do jednego grosza.</w:t>
      </w:r>
    </w:p>
    <w:p w14:paraId="62B02094" w14:textId="77777777" w:rsidR="00147B0A" w:rsidRPr="00F10336" w:rsidRDefault="00147B0A" w:rsidP="00F10336">
      <w:pPr>
        <w:pStyle w:val="NormalnyWeb"/>
        <w:spacing w:before="0" w:after="0" w:line="360" w:lineRule="auto"/>
        <w:rPr>
          <w:rFonts w:ascii="Arial" w:hAnsi="Arial" w:cs="Arial"/>
          <w:b/>
          <w:bCs/>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B1787B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1CA5F6" w14:textId="483C831A" w:rsidR="00B66236" w:rsidRPr="00F10336" w:rsidRDefault="009B21DE" w:rsidP="00F10336">
            <w:pPr>
              <w:spacing w:line="360" w:lineRule="auto"/>
              <w:jc w:val="center"/>
              <w:rPr>
                <w:rFonts w:ascii="Arial" w:hAnsi="Arial" w:cs="Arial"/>
                <w:color w:val="000000" w:themeColor="text1"/>
              </w:rPr>
            </w:pPr>
            <w:r>
              <w:rPr>
                <w:rFonts w:ascii="Arial" w:hAnsi="Arial" w:cs="Arial"/>
                <w:b/>
                <w:bCs/>
                <w:color w:val="000000" w:themeColor="text1"/>
              </w:rPr>
              <w:t>17</w:t>
            </w:r>
            <w:r w:rsidR="00B66236" w:rsidRPr="00F10336">
              <w:rPr>
                <w:rFonts w:ascii="Arial" w:hAnsi="Arial" w:cs="Arial"/>
                <w:b/>
                <w:bCs/>
                <w:color w:val="000000" w:themeColor="text1"/>
              </w:rPr>
              <w:t>. Opis kryteriów oceny ofert, wraz z podaniem wag tych kryteriów i sposobu oceny ofert.</w:t>
            </w:r>
            <w:r w:rsidR="00B66236" w:rsidRPr="00F10336">
              <w:rPr>
                <w:rFonts w:ascii="Arial" w:hAnsi="Arial" w:cs="Arial"/>
                <w:color w:val="000000" w:themeColor="text1"/>
              </w:rPr>
              <w:br/>
            </w:r>
          </w:p>
        </w:tc>
      </w:tr>
    </w:tbl>
    <w:p w14:paraId="60BD430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br/>
        <w:t xml:space="preserve">Za najkorzystniejszą zostanie uznana oferta z największą ilością punktów. </w:t>
      </w:r>
    </w:p>
    <w:p w14:paraId="57C23A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- 100 %</w:t>
      </w:r>
    </w:p>
    <w:p w14:paraId="515BF4A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w ofercie przetargowej musi obejmować wszystkie koszty wykonania przedmiotu zamówienia.</w:t>
      </w:r>
    </w:p>
    <w:p w14:paraId="4FC4D6D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Ocena punktowa kryterium będzie obliczana wg następującej formuły:</w:t>
      </w:r>
    </w:p>
    <w:p w14:paraId="4D722CAD" w14:textId="77777777" w:rsidR="00B66236" w:rsidRPr="00F10336" w:rsidRDefault="00B66236" w:rsidP="00F10336">
      <w:pPr>
        <w:pStyle w:val="NormalnyWeb"/>
        <w:spacing w:before="0" w:after="0" w:line="360" w:lineRule="auto"/>
        <w:rPr>
          <w:rFonts w:ascii="Arial" w:hAnsi="Arial" w:cs="Arial"/>
          <w:color w:val="000000" w:themeColor="text1"/>
        </w:rPr>
      </w:pPr>
    </w:p>
    <w:p w14:paraId="3028C26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 xml:space="preserve">Ocena oferty X = (cena brutto oferty </w:t>
      </w:r>
      <w:proofErr w:type="gramStart"/>
      <w:r w:rsidRPr="00F10336">
        <w:rPr>
          <w:rFonts w:ascii="Arial" w:hAnsi="Arial" w:cs="Arial"/>
          <w:b/>
          <w:bCs/>
          <w:color w:val="000000" w:themeColor="text1"/>
        </w:rPr>
        <w:t>najtańszej :</w:t>
      </w:r>
      <w:proofErr w:type="gramEnd"/>
      <w:r w:rsidRPr="00F10336">
        <w:rPr>
          <w:rFonts w:ascii="Arial" w:hAnsi="Arial" w:cs="Arial"/>
          <w:b/>
          <w:bCs/>
          <w:color w:val="000000" w:themeColor="text1"/>
        </w:rPr>
        <w:t xml:space="preserve"> cena brutto oferty ocenianej) x 100</w:t>
      </w:r>
    </w:p>
    <w:p w14:paraId="26B62C21" w14:textId="77777777" w:rsidR="00B66236" w:rsidRPr="00F10336" w:rsidRDefault="00B66236" w:rsidP="00F10336">
      <w:pPr>
        <w:pStyle w:val="NormalnyWeb"/>
        <w:spacing w:before="0" w:after="0" w:line="360" w:lineRule="auto"/>
        <w:rPr>
          <w:rFonts w:ascii="Arial" w:hAnsi="Arial" w:cs="Arial"/>
          <w:color w:val="000000" w:themeColor="text1"/>
        </w:rPr>
      </w:pPr>
    </w:p>
    <w:p w14:paraId="35C7B18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1C76002" w14:textId="77777777" w:rsidR="00AD0919" w:rsidRDefault="00AD0919" w:rsidP="00F10336">
      <w:pPr>
        <w:pStyle w:val="NormalnyWeb"/>
        <w:spacing w:before="0" w:after="0" w:line="360" w:lineRule="auto"/>
        <w:rPr>
          <w:rFonts w:ascii="Arial" w:hAnsi="Arial" w:cs="Arial"/>
          <w:color w:val="000000" w:themeColor="text1"/>
        </w:rPr>
      </w:pPr>
    </w:p>
    <w:p w14:paraId="48F1483A" w14:textId="34934B95"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Zamawiający </w:t>
      </w:r>
      <w:r w:rsidRPr="00F10336">
        <w:rPr>
          <w:rFonts w:ascii="Arial" w:hAnsi="Arial" w:cs="Arial"/>
          <w:color w:val="000000" w:themeColor="text1"/>
          <w:u w:val="single"/>
        </w:rPr>
        <w:t xml:space="preserve">odrzuci ofertę Wykonawcy, </w:t>
      </w:r>
      <w:r w:rsidRPr="00F10336">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0DFEB4EA" w14:textId="77777777" w:rsidR="00147B0A" w:rsidRPr="00F10336" w:rsidRDefault="00147B0A"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418665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6CB2E8" w14:textId="4D6ED3D1" w:rsidR="00B66236" w:rsidRPr="00F10336" w:rsidRDefault="009B21DE" w:rsidP="00F10336">
            <w:pPr>
              <w:spacing w:line="360" w:lineRule="auto"/>
              <w:jc w:val="center"/>
              <w:rPr>
                <w:rFonts w:ascii="Arial" w:hAnsi="Arial" w:cs="Arial"/>
                <w:color w:val="000000" w:themeColor="text1"/>
              </w:rPr>
            </w:pPr>
            <w:r>
              <w:rPr>
                <w:rFonts w:ascii="Arial" w:hAnsi="Arial" w:cs="Arial"/>
                <w:b/>
                <w:bCs/>
                <w:color w:val="000000" w:themeColor="text1"/>
              </w:rPr>
              <w:t>18</w:t>
            </w:r>
            <w:r w:rsidR="00B66236" w:rsidRPr="00F10336">
              <w:rPr>
                <w:rFonts w:ascii="Arial" w:hAnsi="Arial" w:cs="Arial"/>
                <w:b/>
                <w:bCs/>
                <w:color w:val="000000" w:themeColor="text1"/>
              </w:rPr>
              <w:t>. Informacje o formalnościach, jakie muszą zostać dopełnione po wyborze oferty w celu zawarcia umowy w sprawie zamówienia publicznego.</w:t>
            </w:r>
            <w:r w:rsidR="00B66236" w:rsidRPr="00F10336">
              <w:rPr>
                <w:rFonts w:ascii="Arial" w:hAnsi="Arial" w:cs="Arial"/>
                <w:color w:val="000000" w:themeColor="text1"/>
              </w:rPr>
              <w:br/>
            </w:r>
          </w:p>
        </w:tc>
      </w:tr>
    </w:tbl>
    <w:p w14:paraId="771A0AF6" w14:textId="77777777" w:rsidR="00B66236" w:rsidRPr="00F10336" w:rsidRDefault="00B66236" w:rsidP="00F10336">
      <w:pPr>
        <w:pStyle w:val="NormalnyWeb"/>
        <w:spacing w:before="0" w:after="0" w:line="360" w:lineRule="auto"/>
        <w:rPr>
          <w:rFonts w:ascii="Arial" w:hAnsi="Arial" w:cs="Arial"/>
          <w:color w:val="000000" w:themeColor="text1"/>
        </w:rPr>
      </w:pPr>
    </w:p>
    <w:p w14:paraId="3D2381E5" w14:textId="43C9FFF4" w:rsidR="00B66236" w:rsidRPr="00F10336" w:rsidRDefault="009B21DE" w:rsidP="00F10336">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66236" w:rsidRPr="00F10336">
        <w:rPr>
          <w:rFonts w:ascii="Arial" w:hAnsi="Arial" w:cs="Arial"/>
          <w:color w:val="000000" w:themeColor="text1"/>
        </w:rPr>
        <w:t xml:space="preserve">.1. Zgodnie z art. 432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umowa w sprawie niniejszego zamówienia wymaga zachowania formy pisemnej. </w:t>
      </w:r>
    </w:p>
    <w:p w14:paraId="163AF1DB" w14:textId="416E4AF3" w:rsidR="00B66236" w:rsidRPr="00F10336" w:rsidRDefault="009B21DE" w:rsidP="00F10336">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66236"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E5D12DB" w14:textId="402C4754" w:rsidR="00B66236" w:rsidRPr="00F10336" w:rsidRDefault="009B21DE" w:rsidP="00F10336">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66236"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t>
      </w:r>
      <w:r w:rsidR="00B66236" w:rsidRPr="00F10336">
        <w:rPr>
          <w:rFonts w:ascii="Arial" w:hAnsi="Arial" w:cs="Arial"/>
          <w:color w:val="000000" w:themeColor="text1"/>
        </w:rPr>
        <w:lastRenderedPageBreak/>
        <w:t xml:space="preserve">w siedzibie zamawiającego drogą korespondencyjną. Zamawiający zastrzega, że w przypadku zawarcia umowy drogą korespondencyjną, za dzień zawarcia umowy uważa się datę wpisaną przez zamawiającego w komparycji umowy. </w:t>
      </w:r>
    </w:p>
    <w:p w14:paraId="03A9538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11F5E7D1" w14:textId="501D9DE3" w:rsidR="00B66236" w:rsidRPr="00F10336" w:rsidRDefault="009B21DE" w:rsidP="00F10336">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66236"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21CAEFE1" w14:textId="5EAD2816" w:rsidR="00B66236" w:rsidRPr="00F10336" w:rsidRDefault="009B21DE" w:rsidP="00F10336">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66236"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0161520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CC3343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937384" w14:textId="1160A795" w:rsidR="00B66236" w:rsidRPr="00F10336" w:rsidRDefault="009B21DE" w:rsidP="00F10336">
            <w:pPr>
              <w:spacing w:line="360" w:lineRule="auto"/>
              <w:jc w:val="center"/>
              <w:rPr>
                <w:rFonts w:ascii="Arial" w:hAnsi="Arial" w:cs="Arial"/>
                <w:color w:val="000000" w:themeColor="text1"/>
              </w:rPr>
            </w:pPr>
            <w:r>
              <w:rPr>
                <w:rFonts w:ascii="Arial" w:hAnsi="Arial" w:cs="Arial"/>
                <w:b/>
                <w:bCs/>
                <w:color w:val="000000" w:themeColor="text1"/>
              </w:rPr>
              <w:t>19</w:t>
            </w:r>
            <w:r w:rsidR="00B66236" w:rsidRPr="00F10336">
              <w:rPr>
                <w:rFonts w:ascii="Arial" w:hAnsi="Arial" w:cs="Arial"/>
                <w:b/>
                <w:bCs/>
                <w:color w:val="000000" w:themeColor="text1"/>
              </w:rPr>
              <w:t>. Klauzula informacyjna z art. 13 RODO.</w:t>
            </w:r>
            <w:r w:rsidR="00B66236" w:rsidRPr="00F10336">
              <w:rPr>
                <w:rFonts w:ascii="Arial" w:hAnsi="Arial" w:cs="Arial"/>
                <w:color w:val="000000" w:themeColor="text1"/>
              </w:rPr>
              <w:br/>
            </w:r>
          </w:p>
        </w:tc>
      </w:tr>
    </w:tbl>
    <w:p w14:paraId="17B62BB5" w14:textId="77777777" w:rsidR="00B66236" w:rsidRPr="00F10336" w:rsidRDefault="00B66236" w:rsidP="00F10336">
      <w:pPr>
        <w:pStyle w:val="NormalnyWeb"/>
        <w:spacing w:before="0" w:after="0" w:line="360" w:lineRule="auto"/>
        <w:rPr>
          <w:rFonts w:ascii="Arial" w:hAnsi="Arial" w:cs="Arial"/>
          <w:color w:val="000000" w:themeColor="text1"/>
        </w:rPr>
      </w:pPr>
    </w:p>
    <w:p w14:paraId="4F9C347F" w14:textId="77777777" w:rsidR="00AD0919" w:rsidRPr="008A4032" w:rsidRDefault="00AD0919" w:rsidP="00AD0919">
      <w:pPr>
        <w:spacing w:line="360" w:lineRule="auto"/>
        <w:jc w:val="both"/>
        <w:rPr>
          <w:rFonts w:ascii="Arial" w:hAnsi="Arial" w:cs="Arial"/>
          <w:color w:val="000000"/>
        </w:rPr>
      </w:pPr>
      <w:r w:rsidRPr="008A4032">
        <w:rPr>
          <w:rFonts w:ascii="Arial" w:eastAsia="Times New Roman"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w:t>
      </w:r>
      <w:proofErr w:type="gramStart"/>
      <w:r w:rsidRPr="008A4032">
        <w:rPr>
          <w:rFonts w:ascii="Arial" w:eastAsia="Times New Roman" w:hAnsi="Arial" w:cs="Arial"/>
          <w:color w:val="000000"/>
        </w:rPr>
        <w:t>informujemy</w:t>
      </w:r>
      <w:proofErr w:type="gramEnd"/>
      <w:r w:rsidRPr="008A4032">
        <w:rPr>
          <w:rFonts w:ascii="Arial" w:eastAsia="Times New Roman" w:hAnsi="Arial" w:cs="Arial"/>
          <w:color w:val="000000"/>
        </w:rPr>
        <w:t xml:space="preserve"> że:</w:t>
      </w:r>
    </w:p>
    <w:p w14:paraId="3696DE1B" w14:textId="77777777" w:rsidR="00AD0919" w:rsidRPr="005169DD" w:rsidRDefault="00AD0919" w:rsidP="00AD0919">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 xml:space="preserve">Administratorem danych osobowych </w:t>
      </w:r>
      <w:proofErr w:type="gramStart"/>
      <w:r w:rsidRPr="005169DD">
        <w:rPr>
          <w:rFonts w:ascii="Arial" w:eastAsia="Times New Roman" w:hAnsi="Arial" w:cs="Arial"/>
          <w:color w:val="000000"/>
        </w:rPr>
        <w:t>jest  Zakład</w:t>
      </w:r>
      <w:proofErr w:type="gramEnd"/>
      <w:r w:rsidRPr="005169DD">
        <w:rPr>
          <w:rFonts w:ascii="Arial" w:eastAsia="Times New Roman" w:hAnsi="Arial" w:cs="Arial"/>
          <w:color w:val="000000"/>
        </w:rPr>
        <w:t xml:space="preserve"> Unieszkodliwiania Odpadów Komunalnych Spytkowo Sp. z o.o., Spytkowo 69, 11-500 Giżycko, REGON 280470190, NIP 8451958301, tel. +48 87 555 54 10, email: biuro@zuokspytkowo.pl (dalej Zamawiający, Administrator).</w:t>
      </w:r>
    </w:p>
    <w:p w14:paraId="54D36FD9" w14:textId="77777777" w:rsidR="00AD0919" w:rsidRPr="005169DD" w:rsidRDefault="00AD0919" w:rsidP="00AD0919">
      <w:pPr>
        <w:pStyle w:val="Akapitzlist"/>
        <w:numPr>
          <w:ilvl w:val="0"/>
          <w:numId w:val="20"/>
        </w:numPr>
        <w:spacing w:line="360" w:lineRule="auto"/>
        <w:ind w:left="357" w:hanging="357"/>
        <w:rPr>
          <w:rFonts w:ascii="Arial" w:eastAsia="Times New Roman" w:hAnsi="Arial" w:cs="Arial"/>
          <w:color w:val="000000"/>
          <w:szCs w:val="24"/>
          <w:lang w:eastAsia="pl-PL"/>
        </w:rPr>
      </w:pPr>
      <w:r w:rsidRPr="005169DD">
        <w:rPr>
          <w:rFonts w:ascii="Arial" w:eastAsia="Times New Roman" w:hAnsi="Arial" w:cs="Arial"/>
          <w:color w:val="000000"/>
          <w:szCs w:val="24"/>
          <w:lang w:eastAsia="pl-PL"/>
        </w:rPr>
        <w:t>Administrator powołał Inspektora Ochrony Danych Osobowych: Izabelę Kraśniewską, z którą należy kontaktować się pod adresem e-mail: kontakt@rodoinspektorka.pl</w:t>
      </w:r>
    </w:p>
    <w:p w14:paraId="4E76C0F5" w14:textId="77777777" w:rsidR="00AD0919" w:rsidRPr="000473AF" w:rsidRDefault="00AD0919" w:rsidP="00AD0919">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Dane osobowe przetwarzane</w:t>
      </w:r>
      <w:r w:rsidRPr="000473AF">
        <w:rPr>
          <w:rFonts w:ascii="Arial" w:eastAsia="Times New Roman" w:hAnsi="Arial" w:cs="Arial"/>
          <w:color w:val="000000"/>
        </w:rPr>
        <w:t xml:space="preserv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w:t>
      </w:r>
      <w:r w:rsidRPr="000473AF">
        <w:rPr>
          <w:rFonts w:ascii="Arial" w:eastAsia="Times New Roman" w:hAnsi="Arial" w:cs="Arial"/>
          <w:color w:val="000000"/>
        </w:rPr>
        <w:lastRenderedPageBreak/>
        <w:t>spoczywających na Administratorze.</w:t>
      </w:r>
    </w:p>
    <w:p w14:paraId="3CD54AC6"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Odbiorcami danych osobowych będą osoby lub podmioty, którym udostępniona zostanie dokumentacja postępowania w oparciu o art.18 oraz art. 74</w:t>
      </w:r>
      <w:r>
        <w:rPr>
          <w:rFonts w:ascii="Arial" w:eastAsia="Times New Roman" w:hAnsi="Arial" w:cs="Arial"/>
          <w:color w:val="000000"/>
        </w:rPr>
        <w:t xml:space="preserve"> </w:t>
      </w:r>
      <w:proofErr w:type="spellStart"/>
      <w:r>
        <w:rPr>
          <w:rFonts w:ascii="Arial" w:eastAsia="Times New Roman" w:hAnsi="Arial" w:cs="Arial"/>
          <w:color w:val="000000"/>
        </w:rPr>
        <w:t>u.p.z.p</w:t>
      </w:r>
      <w:proofErr w:type="spellEnd"/>
      <w:r>
        <w:rPr>
          <w:rFonts w:ascii="Arial" w:eastAsia="Times New Roman" w:hAnsi="Arial" w:cs="Arial"/>
          <w:color w:val="000000"/>
        </w:rPr>
        <w:t>.</w:t>
      </w:r>
      <w:r w:rsidRPr="000473AF">
        <w:rPr>
          <w:rFonts w:ascii="Arial" w:eastAsia="Times New Roman" w:hAnsi="Arial" w:cs="Arial"/>
          <w:color w:val="000000"/>
        </w:rPr>
        <w:t>, a także podmioty, które przetwarzają dane osobowe w imieniu i na polecenie Administratora.</w:t>
      </w:r>
    </w:p>
    <w:p w14:paraId="5DA26A9D"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Dane osobowe będą przechowywane, zgodnie z art. 78 ust. 1 </w:t>
      </w:r>
      <w:proofErr w:type="spellStart"/>
      <w:r>
        <w:rPr>
          <w:rFonts w:ascii="Arial" w:eastAsia="Times New Roman" w:hAnsi="Arial" w:cs="Arial"/>
          <w:color w:val="000000"/>
        </w:rPr>
        <w:t>u.p.z.p</w:t>
      </w:r>
      <w:proofErr w:type="spellEnd"/>
      <w:r>
        <w:rPr>
          <w:rFonts w:ascii="Arial" w:eastAsia="Times New Roman" w:hAnsi="Arial" w:cs="Arial"/>
          <w:color w:val="000000"/>
        </w:rPr>
        <w:t>.</w:t>
      </w:r>
      <w:r w:rsidRPr="000473AF">
        <w:rPr>
          <w:rFonts w:ascii="Arial" w:eastAsia="Times New Roman" w:hAnsi="Arial" w:cs="Arial"/>
          <w:color w:val="000000"/>
        </w:rPr>
        <w:t>, przez okres 4 lat</w:t>
      </w:r>
      <w:r w:rsidRPr="000473AF">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AE0FD53"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Podanie danych osobowych przez osobę, której dane dotyczą jest wymogiem określonym w przepisach </w:t>
      </w:r>
      <w:proofErr w:type="spellStart"/>
      <w:r w:rsidRPr="000473AF">
        <w:rPr>
          <w:rFonts w:ascii="Arial" w:eastAsia="Times New Roman" w:hAnsi="Arial" w:cs="Arial"/>
          <w:color w:val="000000"/>
        </w:rPr>
        <w:t>u</w:t>
      </w:r>
      <w:r>
        <w:rPr>
          <w:rFonts w:ascii="Arial" w:eastAsia="Times New Roman" w:hAnsi="Arial" w:cs="Arial"/>
          <w:color w:val="000000"/>
        </w:rPr>
        <w:t>.p.z.p</w:t>
      </w:r>
      <w:proofErr w:type="spellEnd"/>
      <w:r>
        <w:rPr>
          <w:rFonts w:ascii="Arial" w:eastAsia="Times New Roman" w:hAnsi="Arial" w:cs="Arial"/>
          <w:color w:val="000000"/>
        </w:rPr>
        <w:t>.</w:t>
      </w:r>
      <w:r w:rsidRPr="000473AF">
        <w:rPr>
          <w:rFonts w:ascii="Arial" w:eastAsia="Times New Roman" w:hAnsi="Arial" w:cs="Arial"/>
          <w:color w:val="000000"/>
        </w:rPr>
        <w:t xml:space="preserve">, związanym z udziałem w postępowaniu o udzielenie zamówienia publicznego. Konsekwencje niepodania określonych danych wynikają z </w:t>
      </w:r>
      <w:proofErr w:type="spellStart"/>
      <w:r w:rsidRPr="000473AF">
        <w:rPr>
          <w:rFonts w:ascii="Arial" w:eastAsia="Times New Roman" w:hAnsi="Arial" w:cs="Arial"/>
          <w:color w:val="000000"/>
        </w:rPr>
        <w:t>u</w:t>
      </w:r>
      <w:r>
        <w:rPr>
          <w:rFonts w:ascii="Arial" w:eastAsia="Times New Roman" w:hAnsi="Arial" w:cs="Arial"/>
          <w:color w:val="000000"/>
        </w:rPr>
        <w:t>.p.z.p</w:t>
      </w:r>
      <w:proofErr w:type="spellEnd"/>
      <w:r w:rsidRPr="000473AF">
        <w:rPr>
          <w:rFonts w:ascii="Arial" w:eastAsia="Times New Roman" w:hAnsi="Arial" w:cs="Arial"/>
          <w:color w:val="000000"/>
        </w:rPr>
        <w:t>.</w:t>
      </w:r>
    </w:p>
    <w:p w14:paraId="64632F65"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W odniesieniu do danych osobowych decyzje nie będą podejmowane w sposób zautomatyzowany, stosownie do brzmienia art. 22 RODO.</w:t>
      </w:r>
    </w:p>
    <w:p w14:paraId="4C1E1227"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Osoba, której dane dotyczą posiada następujące prawa wynikające z przepisów RODO:</w:t>
      </w:r>
    </w:p>
    <w:p w14:paraId="38AB418D"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15 RODO prawo dostępu do danych osobowych;</w:t>
      </w:r>
    </w:p>
    <w:p w14:paraId="1CFEA0D5"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 xml:space="preserve">na podstawie art. 16 RODO prawo do sprostowania lub uzupełnienia danych </w:t>
      </w:r>
      <w:proofErr w:type="gramStart"/>
      <w:r w:rsidRPr="000473AF">
        <w:rPr>
          <w:rFonts w:ascii="Arial" w:eastAsia="Times New Roman" w:hAnsi="Arial" w:cs="Arial"/>
          <w:color w:val="000000"/>
        </w:rPr>
        <w:t>osobowych</w:t>
      </w:r>
      <w:proofErr w:type="gramEnd"/>
      <w:r w:rsidRPr="000473AF">
        <w:rPr>
          <w:rFonts w:ascii="Arial" w:eastAsia="Times New Roman" w:hAnsi="Arial" w:cs="Arial"/>
          <w:color w:val="000000"/>
        </w:rPr>
        <w:t xml:space="preserve"> przy czym skorzystanie z prawa do sprostowania lub uzupełnienia nie może skutkować zmianą wyniku postępowania o udzielenie zamówienia publicznego ani zmianą postanowień umowy w zakresie niezgodnym z </w:t>
      </w:r>
      <w:proofErr w:type="spellStart"/>
      <w:r w:rsidRPr="000473AF">
        <w:rPr>
          <w:rFonts w:ascii="Arial" w:eastAsia="Times New Roman" w:hAnsi="Arial" w:cs="Arial"/>
          <w:color w:val="000000"/>
        </w:rPr>
        <w:t>u</w:t>
      </w:r>
      <w:r>
        <w:rPr>
          <w:rFonts w:ascii="Arial" w:eastAsia="Times New Roman" w:hAnsi="Arial" w:cs="Arial"/>
          <w:color w:val="000000"/>
        </w:rPr>
        <w:t>.p.z.p</w:t>
      </w:r>
      <w:proofErr w:type="spellEnd"/>
      <w:r>
        <w:rPr>
          <w:rFonts w:ascii="Arial" w:eastAsia="Times New Roman" w:hAnsi="Arial" w:cs="Arial"/>
          <w:color w:val="000000"/>
        </w:rPr>
        <w:t>.</w:t>
      </w:r>
      <w:r w:rsidRPr="000473AF">
        <w:rPr>
          <w:rFonts w:ascii="Arial" w:eastAsia="Times New Roman" w:hAnsi="Arial" w:cs="Arial"/>
          <w:color w:val="000000"/>
        </w:rPr>
        <w:t xml:space="preserve"> oraz nie może naruszać integralności protokołu oraz jego załączników);</w:t>
      </w:r>
    </w:p>
    <w:p w14:paraId="6F6CC05A"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3A1C26A5"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prawo do wniesienia skargi do Prezesa Urzędu Ochrony Danych Osobowych w trybie i na zasadach opisanych na stronie Urzędu pod adresem: https://uodo.gov.pl/pl/83/155; </w:t>
      </w:r>
    </w:p>
    <w:p w14:paraId="65035BC9"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lastRenderedPageBreak/>
        <w:t>Jednocześnie informujemy, że osobie, której dane dotyczą nie przysługuje:</w:t>
      </w:r>
    </w:p>
    <w:p w14:paraId="4CE511AC"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usunięcia danych osobowych w związku z art. 17 ust. 3 lit. b), d) lub e) RODO;</w:t>
      </w:r>
    </w:p>
    <w:p w14:paraId="0AE3E3A8"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przenoszenia danych osobowych, o którym mowa w art. 20 RODO;</w:t>
      </w:r>
    </w:p>
    <w:p w14:paraId="63A15449"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sprzeciwu, wobec przetwarzania danych osobowych, o którym mowa w na art. 21 RODO, gdyż podstawą prawną przetwarzania danych osobowych jest art. 6 ust. 1 lit. b) i c) RODO;</w:t>
      </w:r>
    </w:p>
    <w:p w14:paraId="52942062" w14:textId="77777777" w:rsidR="00B66236" w:rsidRPr="00F10336" w:rsidRDefault="00B66236" w:rsidP="00D23215">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D309C6A"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7AB2ED7" w14:textId="46FE08FA"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9B21DE">
              <w:rPr>
                <w:rFonts w:ascii="Arial" w:hAnsi="Arial" w:cs="Arial"/>
                <w:b/>
                <w:bCs/>
                <w:color w:val="000000" w:themeColor="text1"/>
              </w:rPr>
              <w:t>0</w:t>
            </w:r>
            <w:r w:rsidRPr="00F10336">
              <w:rPr>
                <w:rFonts w:ascii="Arial" w:hAnsi="Arial" w:cs="Arial"/>
                <w:b/>
                <w:bCs/>
                <w:color w:val="000000" w:themeColor="text1"/>
              </w:rPr>
              <w:t>. Środki ochrony prawnej.</w:t>
            </w:r>
            <w:r w:rsidRPr="00F10336">
              <w:rPr>
                <w:rFonts w:ascii="Arial" w:hAnsi="Arial" w:cs="Arial"/>
                <w:color w:val="000000" w:themeColor="text1"/>
              </w:rPr>
              <w:br/>
            </w:r>
          </w:p>
        </w:tc>
      </w:tr>
    </w:tbl>
    <w:p w14:paraId="6CED4BB9" w14:textId="77777777" w:rsidR="00B66236" w:rsidRPr="00F10336" w:rsidRDefault="00B66236" w:rsidP="00F10336">
      <w:pPr>
        <w:pStyle w:val="NormalnyWeb"/>
        <w:spacing w:before="0" w:after="0" w:line="360" w:lineRule="auto"/>
        <w:rPr>
          <w:rFonts w:ascii="Arial" w:hAnsi="Arial" w:cs="Arial"/>
          <w:color w:val="000000" w:themeColor="text1"/>
        </w:rPr>
      </w:pPr>
    </w:p>
    <w:p w14:paraId="667EE168" w14:textId="66292FEC" w:rsidR="00B66236" w:rsidRPr="00F10336" w:rsidRDefault="00AD0919" w:rsidP="00F10336">
      <w:pPr>
        <w:pStyle w:val="NormalnyWeb"/>
        <w:spacing w:before="0" w:after="0" w:line="360" w:lineRule="auto"/>
        <w:rPr>
          <w:rFonts w:ascii="Arial" w:hAnsi="Arial" w:cs="Arial"/>
          <w:color w:val="000000" w:themeColor="text1"/>
        </w:rPr>
      </w:pPr>
      <w:r>
        <w:rPr>
          <w:rFonts w:ascii="Arial" w:hAnsi="Arial" w:cs="Arial"/>
          <w:color w:val="000000" w:themeColor="text1"/>
        </w:rPr>
        <w:t>Ś</w:t>
      </w:r>
      <w:r w:rsidR="00B66236" w:rsidRPr="00F10336">
        <w:rPr>
          <w:rFonts w:ascii="Arial" w:hAnsi="Arial" w:cs="Arial"/>
          <w:color w:val="000000" w:themeColor="text1"/>
        </w:rPr>
        <w:t>rodki ochrony prawnej określone</w:t>
      </w:r>
      <w:r>
        <w:rPr>
          <w:rFonts w:ascii="Arial" w:hAnsi="Arial" w:cs="Arial"/>
          <w:color w:val="000000" w:themeColor="text1"/>
        </w:rPr>
        <w:t xml:space="preserve"> zostały</w:t>
      </w:r>
      <w:r w:rsidR="00B66236" w:rsidRPr="00F10336">
        <w:rPr>
          <w:rFonts w:ascii="Arial" w:hAnsi="Arial" w:cs="Arial"/>
          <w:color w:val="000000" w:themeColor="text1"/>
        </w:rPr>
        <w:t xml:space="preserve"> w Dziale IX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w:t>
      </w:r>
    </w:p>
    <w:p w14:paraId="3EC0EF6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Postępowanie odwoławcze jest prowadzone w języku polskim. </w:t>
      </w:r>
    </w:p>
    <w:p w14:paraId="0AAD152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Odwołanie wnosi się do Prezesa Izby. </w:t>
      </w:r>
    </w:p>
    <w:p w14:paraId="2D10CDF0" w14:textId="77777777" w:rsidR="00B66236" w:rsidRPr="00F10336" w:rsidRDefault="00B66236" w:rsidP="00F10336">
      <w:pPr>
        <w:pStyle w:val="NormalnyWeb"/>
        <w:spacing w:before="0" w:after="0" w:line="360" w:lineRule="auto"/>
        <w:rPr>
          <w:rFonts w:ascii="Arial" w:hAnsi="Arial" w:cs="Arial"/>
          <w:color w:val="000000" w:themeColor="text1"/>
        </w:rPr>
      </w:pPr>
    </w:p>
    <w:p w14:paraId="78B92B1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wobec treści ogłoszenia wszczynającego postępowanie o udzielenie zamówienia lub wobec treści dokumentów zamówienia wnosi się w terminie:</w:t>
      </w:r>
    </w:p>
    <w:p w14:paraId="72B695A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zamieszczenia ogłoszenia w Biuletynie Zamówień Publicznych lub dokumentów zamówienia na stronie internetowej,</w:t>
      </w:r>
    </w:p>
    <w:p w14:paraId="61970299" w14:textId="77777777" w:rsidR="00B66236" w:rsidRPr="00F10336" w:rsidRDefault="00B66236" w:rsidP="00F10336">
      <w:pPr>
        <w:pStyle w:val="NormalnyWeb"/>
        <w:spacing w:before="0" w:after="0" w:line="360" w:lineRule="auto"/>
        <w:rPr>
          <w:rFonts w:ascii="Arial" w:hAnsi="Arial" w:cs="Arial"/>
          <w:color w:val="000000" w:themeColor="text1"/>
        </w:rPr>
      </w:pPr>
    </w:p>
    <w:p w14:paraId="794BA1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wnosi się:</w:t>
      </w:r>
    </w:p>
    <w:p w14:paraId="659065C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6F9D6B3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05271AB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 przypadkach innych niż określone powyżej wnosi się w terminie:</w:t>
      </w:r>
    </w:p>
    <w:p w14:paraId="48388A2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3C194320" w14:textId="77777777" w:rsidR="00B66236" w:rsidRPr="00F10336" w:rsidRDefault="00B66236" w:rsidP="00F10336">
      <w:pPr>
        <w:pStyle w:val="NormalnyWeb"/>
        <w:spacing w:before="0" w:after="0" w:line="360" w:lineRule="auto"/>
        <w:rPr>
          <w:rFonts w:ascii="Arial" w:hAnsi="Arial" w:cs="Arial"/>
          <w:color w:val="000000" w:themeColor="text1"/>
        </w:rPr>
      </w:pPr>
    </w:p>
    <w:p w14:paraId="3031029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33DE84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058C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miesiąca od dnia zawarcia umowy, jeżeli zamawiający:</w:t>
      </w:r>
    </w:p>
    <w:p w14:paraId="44E5D2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nie zamieścił w Biuletynie Zamówień Publicznych ogłoszenia o wyniku postępowania albo</w:t>
      </w:r>
    </w:p>
    <w:p w14:paraId="395C1B2C" w14:textId="1AAB2987" w:rsidR="00C04824"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zamieścił w Biuletynie Zamówień Publicznych ogłoszenie o wyniku postępowania, które nie zawiera uzasadnienia udzielenia zamówienia w trybie negocjacji bez ogłoszenia albo zamówienia z wolnej ręki.</w:t>
      </w:r>
    </w:p>
    <w:p w14:paraId="027C2DBE" w14:textId="77777777" w:rsidR="00C04824" w:rsidRPr="00F10336" w:rsidRDefault="00C04824"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162FFF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834EC89" w14:textId="3EA040A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9B21DE">
              <w:rPr>
                <w:rFonts w:ascii="Arial" w:hAnsi="Arial" w:cs="Arial"/>
                <w:b/>
                <w:bCs/>
                <w:color w:val="000000" w:themeColor="text1"/>
              </w:rPr>
              <w:t>1</w:t>
            </w:r>
            <w:r w:rsidRPr="00F10336">
              <w:rPr>
                <w:rFonts w:ascii="Arial" w:hAnsi="Arial" w:cs="Arial"/>
                <w:b/>
                <w:bCs/>
                <w:color w:val="000000" w:themeColor="text1"/>
              </w:rPr>
              <w:t>. Załączniki.</w:t>
            </w:r>
          </w:p>
        </w:tc>
      </w:tr>
    </w:tbl>
    <w:p w14:paraId="0E016E8F" w14:textId="77777777" w:rsidR="00B66236" w:rsidRPr="00F10336" w:rsidRDefault="00B66236" w:rsidP="00F10336">
      <w:pPr>
        <w:pStyle w:val="NormalnyWeb"/>
        <w:spacing w:before="0" w:after="0" w:line="360" w:lineRule="auto"/>
        <w:rPr>
          <w:rFonts w:ascii="Arial" w:hAnsi="Arial" w:cs="Arial"/>
          <w:color w:val="000000" w:themeColor="text1"/>
        </w:rPr>
      </w:pPr>
    </w:p>
    <w:p w14:paraId="67FB2BA7" w14:textId="1249C4D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Formular</w:t>
      </w:r>
      <w:r w:rsidR="00345B59" w:rsidRPr="00F10336">
        <w:rPr>
          <w:rFonts w:ascii="Arial" w:hAnsi="Arial" w:cs="Arial"/>
          <w:color w:val="000000" w:themeColor="text1"/>
        </w:rPr>
        <w:t xml:space="preserve">z ofertowy </w:t>
      </w:r>
    </w:p>
    <w:p w14:paraId="6DB56F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48699BC7" w14:textId="77777777" w:rsidR="00C04824" w:rsidRDefault="00C04824" w:rsidP="002E291E">
      <w:pPr>
        <w:pStyle w:val="NormalnyWeb"/>
        <w:spacing w:before="0" w:after="0" w:line="360" w:lineRule="auto"/>
        <w:jc w:val="right"/>
        <w:rPr>
          <w:rFonts w:ascii="Arial" w:hAnsi="Arial" w:cs="Arial"/>
          <w:color w:val="000000" w:themeColor="text1"/>
        </w:rPr>
      </w:pPr>
    </w:p>
    <w:p w14:paraId="48BE7EA4" w14:textId="77777777" w:rsidR="00C04824" w:rsidRDefault="00C04824" w:rsidP="002E291E">
      <w:pPr>
        <w:pStyle w:val="NormalnyWeb"/>
        <w:spacing w:before="0" w:after="0" w:line="360" w:lineRule="auto"/>
        <w:jc w:val="right"/>
        <w:rPr>
          <w:rFonts w:ascii="Arial" w:hAnsi="Arial" w:cs="Arial"/>
          <w:color w:val="000000" w:themeColor="text1"/>
        </w:rPr>
      </w:pPr>
    </w:p>
    <w:p w14:paraId="48E79CA1" w14:textId="77777777" w:rsidR="00C04824" w:rsidRDefault="00C04824" w:rsidP="002E291E">
      <w:pPr>
        <w:pStyle w:val="NormalnyWeb"/>
        <w:spacing w:before="0" w:after="0" w:line="360" w:lineRule="auto"/>
        <w:jc w:val="right"/>
        <w:rPr>
          <w:rFonts w:ascii="Arial" w:hAnsi="Arial" w:cs="Arial"/>
          <w:color w:val="000000" w:themeColor="text1"/>
        </w:rPr>
      </w:pPr>
    </w:p>
    <w:p w14:paraId="141FBC66" w14:textId="77777777" w:rsidR="00C04824" w:rsidRDefault="00C04824" w:rsidP="002E291E">
      <w:pPr>
        <w:pStyle w:val="NormalnyWeb"/>
        <w:spacing w:before="0" w:after="0" w:line="360" w:lineRule="auto"/>
        <w:jc w:val="right"/>
        <w:rPr>
          <w:rFonts w:ascii="Arial" w:hAnsi="Arial" w:cs="Arial"/>
          <w:color w:val="000000" w:themeColor="text1"/>
        </w:rPr>
      </w:pPr>
    </w:p>
    <w:p w14:paraId="1B44D140" w14:textId="77777777" w:rsidR="00C04824" w:rsidRDefault="00C04824" w:rsidP="002E291E">
      <w:pPr>
        <w:pStyle w:val="NormalnyWeb"/>
        <w:spacing w:before="0" w:after="0" w:line="360" w:lineRule="auto"/>
        <w:jc w:val="right"/>
        <w:rPr>
          <w:rFonts w:ascii="Arial" w:hAnsi="Arial" w:cs="Arial"/>
          <w:color w:val="000000" w:themeColor="text1"/>
        </w:rPr>
      </w:pPr>
    </w:p>
    <w:p w14:paraId="6C4FB5AA" w14:textId="77777777" w:rsidR="00C04824" w:rsidRDefault="00C04824" w:rsidP="002E291E">
      <w:pPr>
        <w:pStyle w:val="NormalnyWeb"/>
        <w:spacing w:before="0" w:after="0" w:line="360" w:lineRule="auto"/>
        <w:jc w:val="right"/>
        <w:rPr>
          <w:rFonts w:ascii="Arial" w:hAnsi="Arial" w:cs="Arial"/>
          <w:color w:val="000000" w:themeColor="text1"/>
        </w:rPr>
      </w:pPr>
    </w:p>
    <w:p w14:paraId="58FD7DF2" w14:textId="77777777" w:rsidR="00163D22" w:rsidRDefault="00163D22" w:rsidP="002E291E">
      <w:pPr>
        <w:pStyle w:val="NormalnyWeb"/>
        <w:spacing w:before="0" w:after="0" w:line="360" w:lineRule="auto"/>
        <w:jc w:val="right"/>
        <w:rPr>
          <w:rFonts w:ascii="Arial" w:hAnsi="Arial" w:cs="Arial"/>
          <w:color w:val="000000" w:themeColor="text1"/>
        </w:rPr>
      </w:pPr>
    </w:p>
    <w:p w14:paraId="0CC4F59E" w14:textId="77777777" w:rsidR="00163D22" w:rsidRDefault="00163D22" w:rsidP="002E291E">
      <w:pPr>
        <w:pStyle w:val="NormalnyWeb"/>
        <w:spacing w:before="0" w:after="0" w:line="360" w:lineRule="auto"/>
        <w:jc w:val="right"/>
        <w:rPr>
          <w:rFonts w:ascii="Arial" w:hAnsi="Arial" w:cs="Arial"/>
          <w:color w:val="000000" w:themeColor="text1"/>
        </w:rPr>
      </w:pPr>
    </w:p>
    <w:p w14:paraId="190AD5F6" w14:textId="77777777" w:rsidR="00163D22" w:rsidRDefault="00163D22" w:rsidP="002E291E">
      <w:pPr>
        <w:pStyle w:val="NormalnyWeb"/>
        <w:spacing w:before="0" w:after="0" w:line="360" w:lineRule="auto"/>
        <w:jc w:val="right"/>
        <w:rPr>
          <w:rFonts w:ascii="Arial" w:hAnsi="Arial" w:cs="Arial"/>
          <w:color w:val="000000" w:themeColor="text1"/>
        </w:rPr>
      </w:pPr>
    </w:p>
    <w:p w14:paraId="1A5DD7E1" w14:textId="77777777" w:rsidR="00C04824" w:rsidRDefault="00C04824" w:rsidP="002E291E">
      <w:pPr>
        <w:pStyle w:val="NormalnyWeb"/>
        <w:spacing w:before="0" w:after="0" w:line="360" w:lineRule="auto"/>
        <w:jc w:val="right"/>
        <w:rPr>
          <w:rFonts w:ascii="Arial" w:hAnsi="Arial" w:cs="Arial"/>
          <w:color w:val="000000" w:themeColor="text1"/>
        </w:rPr>
      </w:pPr>
    </w:p>
    <w:p w14:paraId="3CEB0A95" w14:textId="77777777" w:rsidR="00C04824" w:rsidRDefault="00C04824" w:rsidP="00DD3BDF">
      <w:pPr>
        <w:pStyle w:val="NormalnyWeb"/>
        <w:spacing w:before="0" w:after="0" w:line="360" w:lineRule="auto"/>
        <w:rPr>
          <w:rFonts w:ascii="Arial" w:hAnsi="Arial" w:cs="Arial"/>
          <w:color w:val="000000" w:themeColor="text1"/>
        </w:rPr>
      </w:pPr>
    </w:p>
    <w:p w14:paraId="7CE9F1A5" w14:textId="4E6D6F68" w:rsidR="00B66236" w:rsidRPr="00F10336" w:rsidRDefault="00B66236" w:rsidP="002E291E">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do SWZ</w:t>
      </w:r>
    </w:p>
    <w:p w14:paraId="35E84F89" w14:textId="77777777" w:rsidR="00B66236" w:rsidRPr="00F10336" w:rsidRDefault="00B66236" w:rsidP="00F10336">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0A888312" w14:textId="509F9F22" w:rsidR="00AC69ED" w:rsidRDefault="009B21DE" w:rsidP="00AC69ED">
      <w:pPr>
        <w:pStyle w:val="NormalnyWeb"/>
        <w:spacing w:before="0" w:after="0" w:line="360" w:lineRule="auto"/>
        <w:rPr>
          <w:rStyle w:val="Pogrubienie"/>
          <w:rFonts w:ascii="Arial" w:hAnsi="Arial" w:cs="Arial"/>
          <w:b w:val="0"/>
          <w:bCs w:val="0"/>
          <w:color w:val="000000" w:themeColor="text1"/>
        </w:rPr>
      </w:pPr>
      <w:r w:rsidRPr="00936564">
        <w:rPr>
          <w:rStyle w:val="Pogrubienie"/>
          <w:rFonts w:ascii="Arial" w:hAnsi="Arial" w:cs="Arial"/>
          <w:b w:val="0"/>
          <w:bCs w:val="0"/>
          <w:color w:val="000000" w:themeColor="text1"/>
        </w:rPr>
        <w:t>Sprzedaż energii elektrycznej na potrzeby funkcjonowania Zakładu Unieszkodliwiania Odpadów Komunalnych Spytkowo Sp. z o.o.</w:t>
      </w:r>
    </w:p>
    <w:p w14:paraId="4C433C8B" w14:textId="77777777" w:rsidR="009B21DE" w:rsidRPr="00AC69ED" w:rsidRDefault="009B21DE" w:rsidP="00AC69ED">
      <w:pPr>
        <w:pStyle w:val="NormalnyWeb"/>
        <w:spacing w:before="0" w:after="0" w:line="360" w:lineRule="auto"/>
        <w:rPr>
          <w:rFonts w:ascii="Arial" w:hAnsi="Arial" w:cs="Arial"/>
          <w:color w:val="000000" w:themeColor="text1"/>
          <w:kern w:val="0"/>
          <w:lang w:eastAsia="pl-PL" w:bidi="ar-SA"/>
        </w:rPr>
      </w:pPr>
    </w:p>
    <w:p w14:paraId="4D291B26" w14:textId="5508D32C" w:rsidR="00B66236" w:rsidRPr="00F10336" w:rsidRDefault="008E44C7" w:rsidP="008E44C7">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00B66236" w:rsidRPr="00F10336">
        <w:rPr>
          <w:rStyle w:val="Domylnaczcionkaakapitu3"/>
          <w:rFonts w:ascii="Arial" w:hAnsi="Arial" w:cs="Arial"/>
          <w:b/>
          <w:bCs/>
          <w:color w:val="000000" w:themeColor="text1"/>
        </w:rPr>
        <w:t>WYKONAWCA:</w:t>
      </w:r>
    </w:p>
    <w:p w14:paraId="3D035F24" w14:textId="7DE6DECE"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7A7E8D" w:rsidRPr="00F10336" w14:paraId="4925BA25" w14:textId="77777777" w:rsidTr="007A7E8D">
        <w:tc>
          <w:tcPr>
            <w:tcW w:w="502" w:type="dxa"/>
            <w:tcMar>
              <w:top w:w="57" w:type="dxa"/>
              <w:left w:w="57" w:type="dxa"/>
              <w:bottom w:w="57" w:type="dxa"/>
              <w:right w:w="57" w:type="dxa"/>
            </w:tcMar>
          </w:tcPr>
          <w:p w14:paraId="4565B5DB" w14:textId="77777777" w:rsidR="007A7E8D" w:rsidRPr="00F10336" w:rsidRDefault="007A7E8D" w:rsidP="00F10336">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tcMar>
              <w:top w:w="57" w:type="dxa"/>
              <w:left w:w="57" w:type="dxa"/>
              <w:bottom w:w="57" w:type="dxa"/>
              <w:right w:w="57" w:type="dxa"/>
            </w:tcMar>
          </w:tcPr>
          <w:p w14:paraId="69FE5AD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tcMar>
              <w:top w:w="57" w:type="dxa"/>
              <w:left w:w="57" w:type="dxa"/>
              <w:bottom w:w="57" w:type="dxa"/>
              <w:right w:w="57" w:type="dxa"/>
            </w:tcMar>
          </w:tcPr>
          <w:p w14:paraId="5DF0B4F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7A7E8D" w:rsidRPr="00F10336" w14:paraId="1450A29F" w14:textId="77777777" w:rsidTr="007A7E8D">
        <w:trPr>
          <w:trHeight w:val="392"/>
        </w:trPr>
        <w:tc>
          <w:tcPr>
            <w:tcW w:w="502" w:type="dxa"/>
            <w:tcMar>
              <w:top w:w="0" w:type="dxa"/>
              <w:left w:w="57" w:type="dxa"/>
              <w:bottom w:w="57" w:type="dxa"/>
              <w:right w:w="57" w:type="dxa"/>
            </w:tcMar>
          </w:tcPr>
          <w:p w14:paraId="4762FBC7"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6240" w:type="dxa"/>
            <w:tcMar>
              <w:top w:w="0" w:type="dxa"/>
              <w:left w:w="57" w:type="dxa"/>
              <w:bottom w:w="57" w:type="dxa"/>
              <w:right w:w="57" w:type="dxa"/>
            </w:tcMar>
          </w:tcPr>
          <w:p w14:paraId="3B61CF12"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2835" w:type="dxa"/>
            <w:tcMar>
              <w:top w:w="0" w:type="dxa"/>
              <w:left w:w="57" w:type="dxa"/>
              <w:bottom w:w="57" w:type="dxa"/>
              <w:right w:w="57" w:type="dxa"/>
            </w:tcMar>
          </w:tcPr>
          <w:p w14:paraId="3251ADD9"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747B710C" w14:textId="77777777" w:rsidR="00B66236" w:rsidRPr="00F10336" w:rsidRDefault="00B66236" w:rsidP="00F10336">
      <w:pPr>
        <w:pStyle w:val="NormalnyWeb"/>
        <w:spacing w:before="0" w:after="0" w:line="360" w:lineRule="auto"/>
        <w:rPr>
          <w:rFonts w:ascii="Arial" w:hAnsi="Arial" w:cs="Arial"/>
          <w:b/>
          <w:bCs/>
          <w:color w:val="000000" w:themeColor="text1"/>
        </w:rPr>
      </w:pPr>
    </w:p>
    <w:p w14:paraId="3EACCE8C" w14:textId="388C735B" w:rsidR="00B66236" w:rsidRPr="00F10336" w:rsidRDefault="008E44C7" w:rsidP="00F10336">
      <w:pPr>
        <w:pStyle w:val="NormalnyWeb"/>
        <w:spacing w:before="0" w:after="0" w:line="360" w:lineRule="auto"/>
        <w:rPr>
          <w:rFonts w:ascii="Arial" w:hAnsi="Arial" w:cs="Arial"/>
          <w:color w:val="000000" w:themeColor="text1"/>
        </w:rPr>
      </w:pPr>
      <w:proofErr w:type="gramStart"/>
      <w:r>
        <w:rPr>
          <w:rFonts w:ascii="Arial" w:hAnsi="Arial" w:cs="Arial"/>
          <w:b/>
          <w:bCs/>
          <w:color w:val="000000" w:themeColor="text1"/>
        </w:rPr>
        <w:t xml:space="preserve">I.1.  </w:t>
      </w:r>
      <w:r w:rsidR="007A7E8D">
        <w:rPr>
          <w:rFonts w:ascii="Arial" w:hAnsi="Arial" w:cs="Arial"/>
          <w:b/>
          <w:bCs/>
          <w:color w:val="000000" w:themeColor="text1"/>
        </w:rPr>
        <w:t>WYKONAWCA</w:t>
      </w:r>
      <w:proofErr w:type="gramEnd"/>
      <w:r>
        <w:rPr>
          <w:rFonts w:ascii="Arial" w:hAnsi="Arial" w:cs="Arial"/>
          <w:b/>
          <w:bCs/>
          <w:color w:val="000000" w:themeColor="text1"/>
        </w:rPr>
        <w:t>(Y)</w:t>
      </w:r>
      <w:r w:rsidR="007A7E8D">
        <w:rPr>
          <w:rFonts w:ascii="Arial" w:hAnsi="Arial" w:cs="Arial"/>
          <w:b/>
          <w:bCs/>
          <w:color w:val="000000" w:themeColor="text1"/>
        </w:rPr>
        <w:t xml:space="preserve"> ADRES</w:t>
      </w:r>
      <w:r w:rsidR="00B66236"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B66236" w:rsidRPr="00F10336" w14:paraId="4663ED9B" w14:textId="77777777" w:rsidTr="007A7E8D">
        <w:tc>
          <w:tcPr>
            <w:tcW w:w="2915" w:type="dxa"/>
            <w:tcMar>
              <w:top w:w="0" w:type="dxa"/>
              <w:left w:w="57" w:type="dxa"/>
              <w:bottom w:w="57" w:type="dxa"/>
              <w:right w:w="57" w:type="dxa"/>
            </w:tcMar>
          </w:tcPr>
          <w:p w14:paraId="067CAE00" w14:textId="4B9BA4D1"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tcMar>
              <w:top w:w="0" w:type="dxa"/>
              <w:left w:w="57" w:type="dxa"/>
              <w:bottom w:w="57" w:type="dxa"/>
              <w:right w:w="57" w:type="dxa"/>
            </w:tcMar>
          </w:tcPr>
          <w:p w14:paraId="782BE10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6180206D" w14:textId="77777777" w:rsidTr="007A7E8D">
        <w:tc>
          <w:tcPr>
            <w:tcW w:w="2915" w:type="dxa"/>
            <w:tcMar>
              <w:top w:w="0" w:type="dxa"/>
              <w:left w:w="57" w:type="dxa"/>
              <w:bottom w:w="57" w:type="dxa"/>
              <w:right w:w="57" w:type="dxa"/>
            </w:tcMar>
          </w:tcPr>
          <w:p w14:paraId="5DC48B31" w14:textId="74C6E515"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tcMar>
              <w:top w:w="0" w:type="dxa"/>
              <w:left w:w="57" w:type="dxa"/>
              <w:bottom w:w="57" w:type="dxa"/>
              <w:right w:w="57" w:type="dxa"/>
            </w:tcMar>
          </w:tcPr>
          <w:p w14:paraId="581CBCB4"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73666120" w14:textId="77777777" w:rsidTr="007A7E8D">
        <w:tc>
          <w:tcPr>
            <w:tcW w:w="2915" w:type="dxa"/>
            <w:tcMar>
              <w:top w:w="0" w:type="dxa"/>
              <w:left w:w="57" w:type="dxa"/>
              <w:bottom w:w="57" w:type="dxa"/>
              <w:right w:w="57" w:type="dxa"/>
            </w:tcMar>
          </w:tcPr>
          <w:p w14:paraId="0C79F300" w14:textId="58B1BE70"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tcMar>
              <w:top w:w="0" w:type="dxa"/>
              <w:left w:w="57" w:type="dxa"/>
              <w:bottom w:w="57" w:type="dxa"/>
              <w:right w:w="57" w:type="dxa"/>
            </w:tcMar>
          </w:tcPr>
          <w:p w14:paraId="3D6C00C5" w14:textId="77777777" w:rsidR="007A7E8D" w:rsidRPr="00F10336" w:rsidRDefault="007A7E8D" w:rsidP="00F10336">
            <w:pPr>
              <w:pStyle w:val="Normalny2"/>
              <w:snapToGrid w:val="0"/>
              <w:spacing w:line="360" w:lineRule="auto"/>
              <w:rPr>
                <w:rFonts w:ascii="Arial" w:hAnsi="Arial" w:cs="Arial"/>
                <w:color w:val="000000" w:themeColor="text1"/>
              </w:rPr>
            </w:pPr>
          </w:p>
        </w:tc>
      </w:tr>
      <w:tr w:rsidR="00B66236" w:rsidRPr="00F10336" w14:paraId="44A55A7F" w14:textId="77777777" w:rsidTr="007A7E8D">
        <w:tc>
          <w:tcPr>
            <w:tcW w:w="2915" w:type="dxa"/>
            <w:tcMar>
              <w:top w:w="0" w:type="dxa"/>
              <w:left w:w="57" w:type="dxa"/>
              <w:bottom w:w="57" w:type="dxa"/>
              <w:right w:w="57" w:type="dxa"/>
            </w:tcMar>
          </w:tcPr>
          <w:p w14:paraId="029F3219" w14:textId="0F0B31BD"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tcMar>
              <w:top w:w="0" w:type="dxa"/>
              <w:left w:w="57" w:type="dxa"/>
              <w:bottom w:w="57" w:type="dxa"/>
              <w:right w:w="57" w:type="dxa"/>
            </w:tcMar>
          </w:tcPr>
          <w:p w14:paraId="305193F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6E82E571" w14:textId="77777777" w:rsidTr="007A7E8D">
        <w:tc>
          <w:tcPr>
            <w:tcW w:w="2915" w:type="dxa"/>
            <w:tcMar>
              <w:top w:w="0" w:type="dxa"/>
              <w:left w:w="57" w:type="dxa"/>
              <w:bottom w:w="57" w:type="dxa"/>
              <w:right w:w="57" w:type="dxa"/>
            </w:tcMar>
          </w:tcPr>
          <w:p w14:paraId="168D91BB" w14:textId="134CF1C0"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tcMar>
              <w:top w:w="0" w:type="dxa"/>
              <w:left w:w="57" w:type="dxa"/>
              <w:bottom w:w="57" w:type="dxa"/>
              <w:right w:w="57" w:type="dxa"/>
            </w:tcMar>
          </w:tcPr>
          <w:p w14:paraId="501C735F"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490F73FF" w14:textId="77777777" w:rsidTr="007A7E8D">
        <w:tc>
          <w:tcPr>
            <w:tcW w:w="2915" w:type="dxa"/>
            <w:tcMar>
              <w:top w:w="0" w:type="dxa"/>
              <w:left w:w="57" w:type="dxa"/>
              <w:bottom w:w="57" w:type="dxa"/>
              <w:right w:w="57" w:type="dxa"/>
            </w:tcMar>
          </w:tcPr>
          <w:p w14:paraId="2EA90967" w14:textId="4CD2F9B5" w:rsidR="00B66236" w:rsidRPr="00F10336" w:rsidRDefault="00B66236" w:rsidP="007A7E8D">
            <w:pPr>
              <w:pStyle w:val="Normalny2"/>
              <w:spacing w:line="360" w:lineRule="auto"/>
              <w:rPr>
                <w:rFonts w:ascii="Arial" w:hAnsi="Arial" w:cs="Arial"/>
                <w:color w:val="000000" w:themeColor="text1"/>
              </w:rPr>
            </w:pPr>
            <w:r w:rsidRPr="00F10336">
              <w:rPr>
                <w:rFonts w:ascii="Arial" w:hAnsi="Arial" w:cs="Arial"/>
                <w:color w:val="000000" w:themeColor="text1"/>
              </w:rPr>
              <w:t>Email</w:t>
            </w:r>
            <w:r w:rsidR="007A7E8D">
              <w:rPr>
                <w:rFonts w:ascii="Arial" w:hAnsi="Arial" w:cs="Arial"/>
                <w:color w:val="000000" w:themeColor="text1"/>
              </w:rPr>
              <w:t>:</w:t>
            </w:r>
          </w:p>
        </w:tc>
        <w:tc>
          <w:tcPr>
            <w:tcW w:w="6745" w:type="dxa"/>
            <w:tcMar>
              <w:top w:w="0" w:type="dxa"/>
              <w:left w:w="57" w:type="dxa"/>
              <w:bottom w:w="57" w:type="dxa"/>
              <w:right w:w="57" w:type="dxa"/>
            </w:tcMar>
          </w:tcPr>
          <w:p w14:paraId="25DA76E2"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4A1A688A" w14:textId="77777777" w:rsidTr="007A7E8D">
        <w:tc>
          <w:tcPr>
            <w:tcW w:w="2915" w:type="dxa"/>
            <w:tcMar>
              <w:top w:w="0" w:type="dxa"/>
              <w:left w:w="57" w:type="dxa"/>
              <w:bottom w:w="57" w:type="dxa"/>
              <w:right w:w="57" w:type="dxa"/>
            </w:tcMar>
          </w:tcPr>
          <w:p w14:paraId="352C0715" w14:textId="4BB55E47"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tcMar>
              <w:top w:w="0" w:type="dxa"/>
              <w:left w:w="57" w:type="dxa"/>
              <w:bottom w:w="57" w:type="dxa"/>
              <w:right w:w="57" w:type="dxa"/>
            </w:tcMar>
          </w:tcPr>
          <w:p w14:paraId="75188E5C"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6B31F119" w14:textId="77777777" w:rsidTr="007A7E8D">
        <w:tc>
          <w:tcPr>
            <w:tcW w:w="2915" w:type="dxa"/>
            <w:tcMar>
              <w:top w:w="0" w:type="dxa"/>
              <w:left w:w="57" w:type="dxa"/>
              <w:bottom w:w="57" w:type="dxa"/>
              <w:right w:w="57" w:type="dxa"/>
            </w:tcMar>
          </w:tcPr>
          <w:p w14:paraId="0842F849" w14:textId="23F3596F" w:rsidR="007A7E8D" w:rsidRDefault="007A7E8D" w:rsidP="007A7E8D">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tcMar>
              <w:top w:w="0" w:type="dxa"/>
              <w:left w:w="57" w:type="dxa"/>
              <w:bottom w:w="57" w:type="dxa"/>
              <w:right w:w="57" w:type="dxa"/>
            </w:tcMar>
          </w:tcPr>
          <w:p w14:paraId="0C3BBF98"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1B0EB6F0" w14:textId="579F80BB" w:rsidR="007A7E8D"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sidR="008E44C7">
        <w:rPr>
          <w:rFonts w:ascii="Arial" w:hAnsi="Arial" w:cs="Arial"/>
          <w:b/>
          <w:bCs/>
          <w:color w:val="000000" w:themeColor="text1"/>
        </w:rPr>
        <w:t xml:space="preserve">I.2. </w:t>
      </w:r>
      <w:r w:rsidR="007A7E8D">
        <w:rPr>
          <w:rFonts w:ascii="Arial" w:hAnsi="Arial" w:cs="Arial"/>
          <w:b/>
          <w:bCs/>
          <w:color w:val="000000" w:themeColor="text1"/>
        </w:rPr>
        <w:t>WYKONAWCA</w:t>
      </w:r>
      <w:r w:rsidR="008E44C7">
        <w:rPr>
          <w:rFonts w:ascii="Arial" w:hAnsi="Arial" w:cs="Arial"/>
          <w:b/>
          <w:bCs/>
          <w:color w:val="000000" w:themeColor="text1"/>
        </w:rPr>
        <w:t>(Y)</w:t>
      </w:r>
      <w:r w:rsidR="007A7E8D">
        <w:rPr>
          <w:rFonts w:ascii="Arial" w:hAnsi="Arial" w:cs="Arial"/>
          <w:b/>
          <w:bCs/>
          <w:color w:val="000000" w:themeColor="text1"/>
        </w:rPr>
        <w:t xml:space="preserve"> Osoba do kontaktu</w:t>
      </w:r>
      <w:r w:rsidR="008E44C7">
        <w:rPr>
          <w:rFonts w:ascii="Arial" w:hAnsi="Arial" w:cs="Arial"/>
          <w:b/>
          <w:bCs/>
          <w:color w:val="000000" w:themeColor="text1"/>
        </w:rPr>
        <w:t>:</w:t>
      </w:r>
    </w:p>
    <w:tbl>
      <w:tblPr>
        <w:tblStyle w:val="Tabela-Siatka"/>
        <w:tblW w:w="0" w:type="auto"/>
        <w:tblLook w:val="04A0" w:firstRow="1" w:lastRow="0" w:firstColumn="1" w:lastColumn="0" w:noHBand="0" w:noVBand="1"/>
      </w:tblPr>
      <w:tblGrid>
        <w:gridCol w:w="2263"/>
        <w:gridCol w:w="7364"/>
      </w:tblGrid>
      <w:tr w:rsidR="007A7E8D" w14:paraId="20F8F6BD" w14:textId="77777777" w:rsidTr="007A7E8D">
        <w:tc>
          <w:tcPr>
            <w:tcW w:w="2263" w:type="dxa"/>
          </w:tcPr>
          <w:p w14:paraId="1887DD95" w14:textId="66A002CD"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2F4C662F"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4FE2C483" w14:textId="77777777" w:rsidTr="007A7E8D">
        <w:tc>
          <w:tcPr>
            <w:tcW w:w="2263" w:type="dxa"/>
          </w:tcPr>
          <w:p w14:paraId="0A1E6616" w14:textId="0AADE911"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4B3F2106"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5A3528F9" w14:textId="77777777" w:rsidTr="007A7E8D">
        <w:tc>
          <w:tcPr>
            <w:tcW w:w="2263" w:type="dxa"/>
          </w:tcPr>
          <w:p w14:paraId="4999AD8E" w14:textId="43D934F9" w:rsidR="007A7E8D" w:rsidRPr="007A7E8D" w:rsidRDefault="007A7E8D" w:rsidP="00F10336">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7A403DE" w14:textId="77777777" w:rsidR="007A7E8D" w:rsidRDefault="007A7E8D" w:rsidP="00F10336">
            <w:pPr>
              <w:pStyle w:val="NormalnyWeb"/>
              <w:spacing w:before="0" w:after="0" w:line="360" w:lineRule="auto"/>
              <w:rPr>
                <w:rFonts w:ascii="Arial" w:hAnsi="Arial" w:cs="Arial"/>
                <w:b/>
                <w:bCs/>
                <w:color w:val="000000" w:themeColor="text1"/>
              </w:rPr>
            </w:pPr>
          </w:p>
        </w:tc>
      </w:tr>
    </w:tbl>
    <w:p w14:paraId="782DCCD6" w14:textId="77777777" w:rsidR="007A7E8D" w:rsidRDefault="007A7E8D" w:rsidP="00F10336">
      <w:pPr>
        <w:pStyle w:val="NormalnyWeb"/>
        <w:spacing w:before="0" w:after="0" w:line="360" w:lineRule="auto"/>
        <w:rPr>
          <w:rFonts w:ascii="Arial" w:hAnsi="Arial" w:cs="Arial"/>
          <w:b/>
          <w:bCs/>
          <w:color w:val="000000" w:themeColor="text1"/>
        </w:rPr>
      </w:pPr>
    </w:p>
    <w:p w14:paraId="25F9D3A1" w14:textId="7C8F6D5A" w:rsidR="00B66236" w:rsidRPr="00E24AEE" w:rsidRDefault="008E44C7" w:rsidP="00F10336">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00B66236" w:rsidRPr="00F10336">
        <w:rPr>
          <w:rFonts w:ascii="Arial" w:hAnsi="Arial" w:cs="Arial"/>
          <w:b/>
          <w:bCs/>
          <w:color w:val="000000" w:themeColor="text1"/>
        </w:rPr>
        <w:t>. Ja (my) niżej podpisany (i), działając w imieniu i na rzecz Wykonawcy składającego niniejszą ofertę oświadczam(y), że:</w:t>
      </w:r>
    </w:p>
    <w:p w14:paraId="7C38857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1F64954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555E5AB" w14:textId="3FAC9B9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03586233" w14:textId="3143C2DC" w:rsidR="00395647" w:rsidRDefault="00675381" w:rsidP="00BA73E6">
      <w:pPr>
        <w:pStyle w:val="Bezodstpw"/>
        <w:spacing w:line="360" w:lineRule="auto"/>
        <w:rPr>
          <w:rStyle w:val="Domylnaczcionkaakapitu3"/>
          <w:rFonts w:ascii="Arial" w:hAnsi="Arial" w:cs="Arial"/>
          <w:color w:val="000000" w:themeColor="text1"/>
          <w:szCs w:val="24"/>
        </w:rPr>
      </w:pPr>
      <w:r w:rsidRPr="00F10336">
        <w:rPr>
          <w:rFonts w:ascii="Arial" w:hAnsi="Arial" w:cs="Arial"/>
          <w:color w:val="000000" w:themeColor="text1"/>
          <w:szCs w:val="24"/>
        </w:rPr>
        <w:t>4</w:t>
      </w:r>
      <w:r w:rsidR="00B66236" w:rsidRPr="00F10336">
        <w:rPr>
          <w:rFonts w:ascii="Arial" w:hAnsi="Arial" w:cs="Arial"/>
          <w:color w:val="000000" w:themeColor="text1"/>
          <w:szCs w:val="24"/>
        </w:rPr>
        <w:t>) C</w:t>
      </w:r>
      <w:r w:rsidR="00B66236" w:rsidRPr="00F10336">
        <w:rPr>
          <w:rStyle w:val="Domylnaczcionkaakapitu3"/>
          <w:rFonts w:ascii="Arial" w:hAnsi="Arial" w:cs="Arial"/>
          <w:color w:val="000000" w:themeColor="text1"/>
          <w:szCs w:val="24"/>
        </w:rPr>
        <w:t xml:space="preserve">ena mojej (naszej) oferty za realizację całego zamówienia wynosi </w:t>
      </w:r>
      <w:r w:rsidR="00DD3BDF">
        <w:rPr>
          <w:rStyle w:val="Domylnaczcionkaakapitu3"/>
          <w:rFonts w:ascii="Arial" w:hAnsi="Arial" w:cs="Arial"/>
          <w:color w:val="000000" w:themeColor="text1"/>
          <w:szCs w:val="24"/>
        </w:rPr>
        <w:t xml:space="preserve">maksymalnie </w:t>
      </w:r>
    </w:p>
    <w:p w14:paraId="6201954A" w14:textId="77777777" w:rsidR="00DD3BDF" w:rsidRPr="00936564" w:rsidRDefault="00B66236" w:rsidP="00DD3BDF">
      <w:pPr>
        <w:pStyle w:val="NormalnyWeb"/>
        <w:spacing w:before="0" w:after="0" w:line="360" w:lineRule="auto"/>
        <w:rPr>
          <w:rFonts w:ascii="Arial" w:hAnsi="Arial" w:cs="Arial"/>
          <w:i/>
          <w:iCs/>
          <w:color w:val="000000" w:themeColor="text1"/>
        </w:rPr>
      </w:pPr>
      <w:r w:rsidRPr="00F10336">
        <w:rPr>
          <w:rStyle w:val="Domylnaczcionkaakapitu3"/>
          <w:rFonts w:ascii="Arial" w:hAnsi="Arial" w:cs="Arial"/>
          <w:b/>
          <w:bCs/>
          <w:color w:val="000000" w:themeColor="text1"/>
        </w:rPr>
        <w:t>.........</w:t>
      </w:r>
      <w:r w:rsidR="00BB0694">
        <w:rPr>
          <w:rStyle w:val="Domylnaczcionkaakapitu3"/>
          <w:rFonts w:ascii="Arial" w:hAnsi="Arial" w:cs="Arial"/>
          <w:b/>
          <w:bCs/>
          <w:color w:val="000000" w:themeColor="text1"/>
        </w:rPr>
        <w:t>..</w:t>
      </w:r>
      <w:r w:rsidRPr="00F10336">
        <w:rPr>
          <w:rStyle w:val="Domylnaczcionkaakapitu3"/>
          <w:rFonts w:ascii="Arial" w:hAnsi="Arial" w:cs="Arial"/>
          <w:b/>
          <w:bCs/>
          <w:color w:val="000000" w:themeColor="text1"/>
        </w:rPr>
        <w:t>....</w:t>
      </w:r>
      <w:r w:rsidR="00395647">
        <w:rPr>
          <w:rStyle w:val="Domylnaczcionkaakapitu3"/>
          <w:rFonts w:ascii="Arial" w:hAnsi="Arial" w:cs="Arial"/>
          <w:b/>
          <w:bCs/>
          <w:color w:val="000000" w:themeColor="text1"/>
        </w:rPr>
        <w:t>.......</w:t>
      </w:r>
      <w:r w:rsidRPr="00F10336">
        <w:rPr>
          <w:rStyle w:val="Domylnaczcionkaakapitu3"/>
          <w:rFonts w:ascii="Arial" w:hAnsi="Arial" w:cs="Arial"/>
          <w:b/>
          <w:bCs/>
          <w:color w:val="000000" w:themeColor="text1"/>
        </w:rPr>
        <w:t>.......</w:t>
      </w:r>
      <w:r w:rsidR="00C04824">
        <w:rPr>
          <w:rStyle w:val="Domylnaczcionkaakapitu3"/>
          <w:rFonts w:ascii="Arial" w:hAnsi="Arial" w:cs="Arial"/>
          <w:b/>
          <w:bCs/>
          <w:color w:val="000000" w:themeColor="text1"/>
        </w:rPr>
        <w:t>...........</w:t>
      </w:r>
      <w:r w:rsidRPr="00F10336">
        <w:rPr>
          <w:rStyle w:val="Domylnaczcionkaakapitu3"/>
          <w:rFonts w:ascii="Arial" w:hAnsi="Arial" w:cs="Arial"/>
          <w:b/>
          <w:bCs/>
          <w:color w:val="000000" w:themeColor="text1"/>
        </w:rPr>
        <w:t>...</w:t>
      </w:r>
      <w:r w:rsidRPr="00F10336">
        <w:rPr>
          <w:rStyle w:val="Domylnaczcionkaakapitu3"/>
          <w:rFonts w:ascii="Arial" w:hAnsi="Arial" w:cs="Arial"/>
          <w:color w:val="000000" w:themeColor="text1"/>
        </w:rPr>
        <w:t>PLN brutto</w:t>
      </w:r>
      <w:proofErr w:type="gramStart"/>
      <w:r w:rsidRPr="00F10336">
        <w:rPr>
          <w:rStyle w:val="Domylnaczcionkaakapitu3"/>
          <w:rFonts w:ascii="Arial" w:hAnsi="Arial" w:cs="Arial"/>
          <w:color w:val="000000" w:themeColor="text1"/>
        </w:rPr>
        <w:t xml:space="preserve">, </w:t>
      </w:r>
      <w:r w:rsidR="00DD3BDF" w:rsidRPr="00936564">
        <w:rPr>
          <w:rStyle w:val="Domylnaczcionkaakapitu3"/>
          <w:rFonts w:ascii="Arial" w:hAnsi="Arial" w:cs="Arial"/>
          <w:color w:val="000000" w:themeColor="text1"/>
        </w:rPr>
        <w:t>.</w:t>
      </w:r>
      <w:proofErr w:type="gramEnd"/>
      <w:r w:rsidR="00DD3BDF" w:rsidRPr="00936564">
        <w:rPr>
          <w:rStyle w:val="Domylnaczcionkaakapitu3"/>
          <w:rFonts w:ascii="Arial" w:hAnsi="Arial" w:cs="Arial"/>
          <w:color w:val="000000" w:themeColor="text1"/>
        </w:rPr>
        <w:t xml:space="preserve">      </w:t>
      </w:r>
      <w:r w:rsidR="00DD3BDF" w:rsidRPr="00163D22">
        <w:rPr>
          <w:rStyle w:val="Domylnaczcionkaakapitu3"/>
          <w:rFonts w:ascii="Arial" w:hAnsi="Arial" w:cs="Arial"/>
          <w:b/>
          <w:bCs/>
          <w:color w:val="000000" w:themeColor="text1"/>
        </w:rPr>
        <w:t xml:space="preserve"> </w:t>
      </w:r>
      <w:r w:rsidR="00DD3BDF" w:rsidRPr="00163D22">
        <w:rPr>
          <w:rStyle w:val="Domylnaczcionkaakapitu3"/>
          <w:rFonts w:ascii="Arial" w:hAnsi="Arial" w:cs="Arial"/>
          <w:b/>
          <w:bCs/>
          <w:i/>
          <w:iCs/>
          <w:color w:val="000000" w:themeColor="text1"/>
        </w:rPr>
        <w:t xml:space="preserve">[cena za 1kWh * </w:t>
      </w:r>
      <w:r w:rsidR="00DD3BDF" w:rsidRPr="00163D22">
        <w:rPr>
          <w:rFonts w:ascii="Arial" w:hAnsi="Arial" w:cs="Arial"/>
          <w:b/>
          <w:bCs/>
          <w:i/>
          <w:iCs/>
          <w:color w:val="000000" w:themeColor="text1"/>
        </w:rPr>
        <w:t>600 000kWh]</w:t>
      </w:r>
    </w:p>
    <w:p w14:paraId="71C9220E" w14:textId="77777777" w:rsidR="00DD3BDF" w:rsidRPr="00936564" w:rsidRDefault="00DD3BDF" w:rsidP="00DD3BDF">
      <w:pPr>
        <w:pStyle w:val="Bezodstpw"/>
        <w:spacing w:line="360" w:lineRule="auto"/>
        <w:rPr>
          <w:rFonts w:ascii="Arial" w:hAnsi="Arial" w:cs="Arial"/>
          <w:color w:val="000000" w:themeColor="text1"/>
        </w:rPr>
      </w:pPr>
      <w:r w:rsidRPr="00936564">
        <w:rPr>
          <w:rStyle w:val="Domylnaczcionkaakapitu3"/>
          <w:rFonts w:ascii="Arial" w:hAnsi="Arial" w:cs="Arial"/>
          <w:color w:val="000000" w:themeColor="text1"/>
          <w:szCs w:val="24"/>
          <w:shd w:val="clear" w:color="auto" w:fill="FFFFFF"/>
        </w:rPr>
        <w:t>Stawka VAT: ………</w:t>
      </w:r>
      <w:proofErr w:type="gramStart"/>
      <w:r w:rsidRPr="00936564">
        <w:rPr>
          <w:rStyle w:val="Domylnaczcionkaakapitu3"/>
          <w:rFonts w:ascii="Arial" w:hAnsi="Arial" w:cs="Arial"/>
          <w:color w:val="000000" w:themeColor="text1"/>
          <w:szCs w:val="24"/>
          <w:shd w:val="clear" w:color="auto" w:fill="FFFFFF"/>
        </w:rPr>
        <w:t>…….</w:t>
      </w:r>
      <w:proofErr w:type="gramEnd"/>
      <w:r w:rsidRPr="00936564">
        <w:rPr>
          <w:rStyle w:val="Domylnaczcionkaakapitu3"/>
          <w:rFonts w:ascii="Arial" w:hAnsi="Arial" w:cs="Arial"/>
          <w:color w:val="000000" w:themeColor="text1"/>
          <w:szCs w:val="24"/>
          <w:shd w:val="clear" w:color="auto" w:fill="FFFFFF"/>
        </w:rPr>
        <w:t>%</w:t>
      </w:r>
    </w:p>
    <w:p w14:paraId="4C2C5BAF"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Style w:val="Domylnaczcionkaakapitu3"/>
          <w:rFonts w:ascii="Arial" w:hAnsi="Arial" w:cs="Arial"/>
          <w:color w:val="000000" w:themeColor="text1"/>
          <w:shd w:val="clear" w:color="auto" w:fill="FFFFFF"/>
        </w:rPr>
        <w:t>w tym:</w:t>
      </w:r>
    </w:p>
    <w:p w14:paraId="5CC6384A" w14:textId="77777777" w:rsidR="00DD3BDF" w:rsidRPr="00936564" w:rsidRDefault="00DD3BDF" w:rsidP="00DD3BDF">
      <w:pPr>
        <w:widowControl/>
        <w:spacing w:line="360" w:lineRule="auto"/>
        <w:textAlignment w:val="auto"/>
        <w:rPr>
          <w:rFonts w:ascii="Arial" w:hAnsi="Arial" w:cs="Arial"/>
          <w:color w:val="000000" w:themeColor="text1"/>
        </w:rPr>
      </w:pPr>
      <w:r w:rsidRPr="00936564">
        <w:rPr>
          <w:rFonts w:ascii="Arial" w:eastAsia="Times New Roman" w:hAnsi="Arial" w:cs="Arial"/>
          <w:color w:val="000000" w:themeColor="text1"/>
          <w:kern w:val="0"/>
          <w:lang w:eastAsia="pl-PL" w:bidi="ar-SA"/>
        </w:rPr>
        <w:t xml:space="preserve">a) Cena </w:t>
      </w:r>
      <w:proofErr w:type="gramStart"/>
      <w:r w:rsidRPr="00936564">
        <w:rPr>
          <w:rFonts w:ascii="Arial" w:eastAsia="Times New Roman" w:hAnsi="Arial" w:cs="Arial"/>
          <w:color w:val="000000" w:themeColor="text1"/>
          <w:kern w:val="0"/>
          <w:lang w:eastAsia="pl-PL" w:bidi="ar-SA"/>
        </w:rPr>
        <w:t>jednostkowa  za</w:t>
      </w:r>
      <w:proofErr w:type="gramEnd"/>
      <w:r w:rsidRPr="00936564">
        <w:rPr>
          <w:rFonts w:ascii="Arial" w:eastAsia="Times New Roman" w:hAnsi="Arial" w:cs="Arial"/>
          <w:color w:val="000000" w:themeColor="text1"/>
          <w:kern w:val="0"/>
          <w:lang w:eastAsia="pl-PL" w:bidi="ar-SA"/>
        </w:rPr>
        <w:t xml:space="preserve"> 1kWh (brutto) </w:t>
      </w:r>
      <w:r w:rsidRPr="00936564">
        <w:rPr>
          <w:rFonts w:ascii="Arial" w:hAnsi="Arial" w:cs="Arial"/>
          <w:bCs/>
          <w:color w:val="000000" w:themeColor="text1"/>
        </w:rPr>
        <w:t>………</w:t>
      </w:r>
      <w:proofErr w:type="gramStart"/>
      <w:r w:rsidRPr="00936564">
        <w:rPr>
          <w:rFonts w:ascii="Arial" w:hAnsi="Arial" w:cs="Arial"/>
          <w:bCs/>
          <w:color w:val="000000" w:themeColor="text1"/>
        </w:rPr>
        <w:t>…….</w:t>
      </w:r>
      <w:proofErr w:type="gramEnd"/>
      <w:r w:rsidRPr="00936564">
        <w:rPr>
          <w:rFonts w:ascii="Arial" w:hAnsi="Arial" w:cs="Arial"/>
          <w:bCs/>
          <w:color w:val="000000" w:themeColor="text1"/>
        </w:rPr>
        <w:t>.PLN</w:t>
      </w:r>
    </w:p>
    <w:p w14:paraId="3B6A686B" w14:textId="77777777" w:rsidR="00DD3BDF" w:rsidRPr="00936564" w:rsidRDefault="00DD3BDF" w:rsidP="00DD3BDF">
      <w:pPr>
        <w:pStyle w:val="NormalnyWeb"/>
        <w:spacing w:before="0" w:after="0" w:line="360" w:lineRule="auto"/>
        <w:rPr>
          <w:rFonts w:ascii="Arial" w:hAnsi="Arial" w:cs="Arial"/>
          <w:b/>
          <w:bCs/>
          <w:color w:val="000000" w:themeColor="text1"/>
        </w:rPr>
      </w:pPr>
    </w:p>
    <w:p w14:paraId="7C349C2C" w14:textId="77777777" w:rsidR="00DD3BDF" w:rsidRPr="00936564" w:rsidRDefault="00DD3BDF" w:rsidP="00DD3BDF">
      <w:pPr>
        <w:pStyle w:val="NormalnyWeb"/>
        <w:spacing w:before="0" w:after="0" w:line="360" w:lineRule="auto"/>
        <w:rPr>
          <w:rFonts w:ascii="Arial" w:hAnsi="Arial" w:cs="Arial"/>
          <w:b/>
          <w:bCs/>
          <w:color w:val="000000" w:themeColor="text1"/>
        </w:rPr>
      </w:pPr>
      <w:r w:rsidRPr="00936564">
        <w:rPr>
          <w:rFonts w:ascii="Arial" w:hAnsi="Arial" w:cs="Arial"/>
          <w:b/>
          <w:bCs/>
          <w:color w:val="000000" w:themeColor="text1"/>
        </w:rPr>
        <w:t xml:space="preserve">Uwaga: </w:t>
      </w:r>
    </w:p>
    <w:p w14:paraId="095832E2"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*Cenę jednostkową za 1kWh należy podać w zaokrągleniu do czterech miejsc po przecinku.</w:t>
      </w:r>
    </w:p>
    <w:p w14:paraId="17A4B4FD"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*Cenę za realizację całego zamówienia należy podać w zaokrągleniu do dwóch miejsc po przecinku. </w:t>
      </w:r>
    </w:p>
    <w:p w14:paraId="3268D00A" w14:textId="5069CA82" w:rsidR="00B66236" w:rsidRPr="00F10336" w:rsidRDefault="00DD3BDF" w:rsidP="00DD3BDF">
      <w:pPr>
        <w:pStyle w:val="NormalnyWeb"/>
        <w:spacing w:before="0" w:after="0" w:line="360" w:lineRule="auto"/>
        <w:rPr>
          <w:rStyle w:val="Domylnaczcionkaakapitu3"/>
          <w:rFonts w:ascii="Arial" w:hAnsi="Arial" w:cs="Arial"/>
          <w:color w:val="000000" w:themeColor="text1"/>
        </w:rPr>
      </w:pPr>
      <w:r w:rsidRPr="00936564">
        <w:rPr>
          <w:rFonts w:ascii="Arial" w:hAnsi="Arial" w:cs="Arial"/>
          <w:color w:val="000000" w:themeColor="text1"/>
        </w:rPr>
        <w:t>*sposób zaokrąglenia: końcówki poniżej pół grosza należy pominąć, a końcówki pół grosza i wyższe należy zaokrąglić do jednego grosza.</w:t>
      </w:r>
    </w:p>
    <w:p w14:paraId="7A01CE45" w14:textId="4E2ACFEB" w:rsidR="00B66236" w:rsidRPr="00F10336" w:rsidRDefault="00BA73E6" w:rsidP="00F10336">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B66236" w:rsidRPr="00F10336">
        <w:rPr>
          <w:rStyle w:val="Domylnaczcionkaakapitu3"/>
          <w:rFonts w:ascii="Arial" w:hAnsi="Arial" w:cs="Arial"/>
          <w:color w:val="000000" w:themeColor="text1"/>
        </w:rPr>
        <w:t>) Akceptuje(my) bez zastrzeżeń wzór umowy przedstawiony w Części III SWZ.</w:t>
      </w:r>
    </w:p>
    <w:p w14:paraId="745C5DC6" w14:textId="789D94FE" w:rsidR="00DD3BDF" w:rsidRDefault="00BA73E6" w:rsidP="00DD3BDF">
      <w:pPr>
        <w:pStyle w:val="NormalnyWeb"/>
        <w:spacing w:before="0" w:after="0" w:line="360" w:lineRule="auto"/>
        <w:rPr>
          <w:rFonts w:ascii="Arial" w:hAnsi="Arial" w:cs="Arial"/>
          <w:color w:val="000000" w:themeColor="text1"/>
        </w:rPr>
      </w:pPr>
      <w:r w:rsidRPr="006F4885">
        <w:rPr>
          <w:rFonts w:ascii="Arial" w:hAnsi="Arial" w:cs="Arial"/>
          <w:color w:val="000000" w:themeColor="text1"/>
        </w:rPr>
        <w:t>6</w:t>
      </w:r>
      <w:r w:rsidR="00B66236"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1ACCFE97" w14:textId="5CE2657D" w:rsidR="008E44C7" w:rsidRPr="00B114F7" w:rsidRDefault="008E44C7" w:rsidP="00B114F7">
      <w:pPr>
        <w:widowControl/>
        <w:suppressAutoHyphens w:val="0"/>
        <w:autoSpaceDE w:val="0"/>
        <w:adjustRightInd w:val="0"/>
        <w:spacing w:line="360" w:lineRule="auto"/>
        <w:textAlignment w:val="auto"/>
        <w:rPr>
          <w:rFonts w:ascii="Arial" w:hAnsi="Arial" w:cs="Arial"/>
          <w:kern w:val="0"/>
          <w:lang w:eastAsia="zh-CN" w:bidi="ar-SA"/>
        </w:rPr>
      </w:pPr>
      <w:r w:rsidRPr="006F4885">
        <w:rPr>
          <w:rFonts w:ascii="Arial" w:hAnsi="Arial" w:cs="Arial"/>
          <w:color w:val="000000" w:themeColor="text1"/>
        </w:rPr>
        <w:t xml:space="preserve">7)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publicznych w rozumieniu ustawy z dnia 17 lutego 2005r. o informatyzacji działalności podmiotów realizujących zadania publiczne, gdzie można uzyskać oświadczenia lub inne dokumenty dotyczące wykonawcy</w:t>
      </w:r>
      <w:r w:rsidR="006F4885" w:rsidRPr="00B114F7">
        <w:rPr>
          <w:rFonts w:ascii="Arial" w:hAnsi="Arial" w:cs="Arial"/>
          <w:kern w:val="0"/>
          <w:lang w:eastAsia="zh-CN" w:bidi="ar-SA"/>
        </w:rPr>
        <w:t xml:space="preserve"> </w:t>
      </w:r>
      <w:r w:rsidR="006F4885" w:rsidRPr="00B114F7">
        <w:rPr>
          <w:rFonts w:ascii="Arial" w:hAnsi="Arial" w:cs="Arial"/>
          <w:b/>
          <w:bCs/>
          <w:i/>
          <w:iCs/>
          <w:color w:val="000000" w:themeColor="text1"/>
        </w:rPr>
        <w:t>(należy zaznaczyć właściwy kwadrat):</w:t>
      </w:r>
    </w:p>
    <w:p w14:paraId="506657E4" w14:textId="760A1144" w:rsidR="006F4885" w:rsidRPr="00B114F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https://prod.ceidg.gov.pl/CEIDG/CEIDG.Public.UI/Search.aspx</w:t>
      </w:r>
    </w:p>
    <w:p w14:paraId="6373EEA2" w14:textId="30467D66" w:rsidR="008E44C7" w:rsidRPr="008E44C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https://ekrs.ms.gov.pl/web/wyszukiwarka-krs/stronaglowna/index.html</w:t>
      </w:r>
    </w:p>
    <w:p w14:paraId="0B8D1BAE" w14:textId="6C48DD7A" w:rsidR="006F4885" w:rsidRPr="003D2FB7" w:rsidRDefault="008E44C7" w:rsidP="006F4885">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roofErr w:type="gramStart"/>
      <w:r w:rsidRPr="00B114F7">
        <w:rPr>
          <w:rFonts w:ascii="Arial" w:hAnsi="Arial" w:cs="Arial"/>
          <w:color w:val="000000"/>
          <w:kern w:val="0"/>
          <w:lang w:eastAsia="zh-CN" w:bidi="ar-SA"/>
        </w:rPr>
        <w:t>…….</w:t>
      </w:r>
      <w:proofErr w:type="gramEnd"/>
      <w:r w:rsidRPr="00B114F7">
        <w:rPr>
          <w:rFonts w:ascii="Arial" w:hAnsi="Arial" w:cs="Arial"/>
          <w:color w:val="000000"/>
          <w:kern w:val="0"/>
          <w:lang w:eastAsia="zh-CN" w:bidi="ar-SA"/>
        </w:rPr>
        <w:t>.</w:t>
      </w:r>
    </w:p>
    <w:p w14:paraId="77D4DCBA" w14:textId="16866E51" w:rsidR="00B66236" w:rsidRPr="00F10336" w:rsidRDefault="006F4885" w:rsidP="006F4885">
      <w:pPr>
        <w:pStyle w:val="NormalnyWeb"/>
        <w:spacing w:before="0" w:after="0" w:line="360" w:lineRule="auto"/>
        <w:rPr>
          <w:rFonts w:ascii="Arial" w:hAnsi="Arial" w:cs="Arial"/>
          <w:color w:val="000000" w:themeColor="text1"/>
        </w:rPr>
      </w:pPr>
      <w:r>
        <w:rPr>
          <w:rFonts w:ascii="Arial" w:hAnsi="Arial" w:cs="Arial"/>
          <w:color w:val="000000" w:themeColor="text1"/>
        </w:rPr>
        <w:t>8</w:t>
      </w:r>
      <w:r w:rsidR="00B66236" w:rsidRPr="006F4885">
        <w:rPr>
          <w:rFonts w:ascii="Arial" w:hAnsi="Arial" w:cs="Arial"/>
          <w:color w:val="000000" w:themeColor="text1"/>
        </w:rPr>
        <w:t>) Części zamówienia, których wykonanie wykonawca</w:t>
      </w:r>
      <w:r w:rsidR="00B66236"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66236" w:rsidRPr="00F10336" w14:paraId="47A401FB" w14:textId="77777777" w:rsidTr="00BD7C79">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3C24BD89"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88153F"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B66236" w:rsidRPr="00F10336" w14:paraId="2261329B" w14:textId="77777777" w:rsidTr="00BD7C79">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79ECC9D4" w14:textId="77777777" w:rsidR="00B66236" w:rsidRPr="00F10336" w:rsidRDefault="00B66236" w:rsidP="00F10336">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C07CD71" w14:textId="77777777" w:rsidR="00B66236" w:rsidRPr="00F10336" w:rsidRDefault="00B66236" w:rsidP="00F10336">
            <w:pPr>
              <w:pStyle w:val="Normalny2"/>
              <w:spacing w:line="360" w:lineRule="auto"/>
              <w:rPr>
                <w:rFonts w:ascii="Arial" w:hAnsi="Arial" w:cs="Arial"/>
                <w:color w:val="000000" w:themeColor="text1"/>
              </w:rPr>
            </w:pPr>
          </w:p>
        </w:tc>
      </w:tr>
    </w:tbl>
    <w:p w14:paraId="07E52E8C" w14:textId="77777777" w:rsidR="00622751" w:rsidRDefault="00622751" w:rsidP="00DD3BDF">
      <w:pPr>
        <w:pStyle w:val="NormalnyWeb"/>
        <w:spacing w:before="0" w:after="0" w:line="360" w:lineRule="auto"/>
        <w:rPr>
          <w:rFonts w:ascii="Arial" w:hAnsi="Arial" w:cs="Arial"/>
          <w:color w:val="000000" w:themeColor="text1"/>
        </w:rPr>
      </w:pPr>
    </w:p>
    <w:p w14:paraId="5ED63B31" w14:textId="274E0EE1" w:rsidR="00B66236" w:rsidRPr="00F10336" w:rsidRDefault="00DD3BDF" w:rsidP="00F10336">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9</w:t>
      </w:r>
      <w:r w:rsidR="00B66236" w:rsidRPr="00F10336">
        <w:rPr>
          <w:rFonts w:ascii="Arial" w:hAnsi="Arial" w:cs="Arial"/>
          <w:color w:val="000000" w:themeColor="text1"/>
        </w:rPr>
        <w:t>) Inne oświadczenia:</w:t>
      </w:r>
    </w:p>
    <w:p w14:paraId="5BA9BBB0" w14:textId="77777777" w:rsidR="00B66236" w:rsidRDefault="00B66236" w:rsidP="00F10336">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 xml:space="preserve">a) Oświadczam(y), że wypełniłem(liśmy) obowiązki informacyjne przewidziane w art. 13 lub art. 14 RODO wobec osób fizycznych, od których dane osobowe bezpośrednio lub pośrednio pozyskałem(liśmy) w celu ubiegania się o udzielenie zamówienia publicznego w niniejszym </w:t>
      </w:r>
      <w:proofErr w:type="gramStart"/>
      <w:r w:rsidRPr="00F10336">
        <w:rPr>
          <w:rFonts w:ascii="Arial" w:hAnsi="Arial" w:cs="Arial"/>
          <w:color w:val="000000" w:themeColor="text1"/>
          <w:szCs w:val="24"/>
        </w:rPr>
        <w:t>postępowaniu.*</w:t>
      </w:r>
      <w:proofErr w:type="gramEnd"/>
    </w:p>
    <w:p w14:paraId="70B0B5E1" w14:textId="77777777" w:rsidR="00BA73E6" w:rsidRPr="00F10336" w:rsidRDefault="00BA73E6" w:rsidP="00F10336">
      <w:pPr>
        <w:pStyle w:val="Akapitzlist"/>
        <w:spacing w:line="360" w:lineRule="auto"/>
        <w:ind w:left="284" w:hanging="284"/>
        <w:rPr>
          <w:rFonts w:ascii="Arial" w:hAnsi="Arial" w:cs="Arial"/>
          <w:color w:val="000000" w:themeColor="text1"/>
          <w:szCs w:val="24"/>
        </w:rPr>
      </w:pPr>
    </w:p>
    <w:p w14:paraId="19923691" w14:textId="77777777" w:rsidR="00B66236" w:rsidRPr="00BA73E6" w:rsidRDefault="00B66236" w:rsidP="00F10336">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 xml:space="preserve">W </w:t>
      </w:r>
      <w:proofErr w:type="gramStart"/>
      <w:r w:rsidRPr="00BA73E6">
        <w:rPr>
          <w:rFonts w:ascii="Arial" w:hAnsi="Arial" w:cs="Arial"/>
          <w:i/>
          <w:iCs/>
          <w:color w:val="000000" w:themeColor="text1"/>
          <w:sz w:val="21"/>
          <w:szCs w:val="21"/>
        </w:rPr>
        <w:t>przypadku</w:t>
      </w:r>
      <w:proofErr w:type="gramEnd"/>
      <w:r w:rsidRPr="00BA73E6">
        <w:rPr>
          <w:rFonts w:ascii="Arial" w:hAnsi="Arial" w:cs="Arial"/>
          <w:i/>
          <w:iCs/>
          <w:color w:val="000000" w:themeColor="text1"/>
          <w:sz w:val="21"/>
          <w:szCs w:val="21"/>
        </w:rPr>
        <w:t xml:space="preserve">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612EFB49" w14:textId="77777777" w:rsidR="00BA73E6" w:rsidRPr="00F10336" w:rsidRDefault="00BA73E6" w:rsidP="00F10336">
      <w:pPr>
        <w:pStyle w:val="NormalnyWeb"/>
        <w:spacing w:before="0" w:after="0" w:line="360" w:lineRule="auto"/>
        <w:jc w:val="both"/>
        <w:rPr>
          <w:rFonts w:ascii="Arial" w:hAnsi="Arial" w:cs="Arial"/>
          <w:color w:val="000000" w:themeColor="text1"/>
        </w:rPr>
      </w:pPr>
    </w:p>
    <w:p w14:paraId="1944142C" w14:textId="77777777" w:rsidR="00B66236" w:rsidRPr="00F10336" w:rsidRDefault="00B66236" w:rsidP="00F10336">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63C69800"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proofErr w:type="gramStart"/>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w:t>
      </w:r>
      <w:proofErr w:type="gramEnd"/>
      <w:r w:rsidRPr="00F10336">
        <w:rPr>
          <w:rFonts w:ascii="Arial" w:hAnsi="Arial" w:cs="Arial"/>
          <w:b/>
          <w:color w:val="000000" w:themeColor="text1"/>
        </w:rPr>
        <w:t xml:space="preserve"> będzie</w:t>
      </w:r>
      <w:r w:rsidRPr="00F10336">
        <w:rPr>
          <w:rFonts w:ascii="Arial" w:hAnsi="Arial" w:cs="Arial"/>
          <w:color w:val="000000" w:themeColor="text1"/>
        </w:rPr>
        <w:t xml:space="preserve"> prowadzić do powstania u zamawiającego obowiązku podatkowego.</w:t>
      </w:r>
    </w:p>
    <w:p w14:paraId="54C224CC"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proofErr w:type="gramStart"/>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proofErr w:type="gramEnd"/>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B66236" w:rsidRPr="00F10336" w14:paraId="43473895" w14:textId="77777777" w:rsidTr="00BA73E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760F"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 xml:space="preserve">Nazwa (rodzaj) towaru lub </w:t>
            </w:r>
            <w:proofErr w:type="gramStart"/>
            <w:r w:rsidRPr="00BA73E6">
              <w:rPr>
                <w:rFonts w:ascii="Arial" w:hAnsi="Arial" w:cs="Arial"/>
                <w:color w:val="000000" w:themeColor="text1"/>
                <w:sz w:val="22"/>
                <w:szCs w:val="22"/>
              </w:rPr>
              <w:t>usług</w:t>
            </w:r>
            <w:proofErr w:type="gramEnd"/>
            <w:r w:rsidRPr="00BA73E6">
              <w:rPr>
                <w:rFonts w:ascii="Arial" w:hAnsi="Arial" w:cs="Arial"/>
                <w:color w:val="000000" w:themeColor="text1"/>
                <w:sz w:val="22"/>
                <w:szCs w:val="22"/>
              </w:rPr>
              <w:t xml:space="preserve">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FF006"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D01A"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B66236" w:rsidRPr="00F10336" w14:paraId="4BB37F7D" w14:textId="77777777" w:rsidTr="00BA73E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27C6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A5D5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E297"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r>
    </w:tbl>
    <w:p w14:paraId="402EC6EF" w14:textId="48C9C373"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w:t>
      </w:r>
      <w:proofErr w:type="gramStart"/>
      <w:r w:rsidRPr="00F10336">
        <w:rPr>
          <w:rFonts w:ascii="Arial" w:hAnsi="Arial" w:cs="Arial"/>
          <w:color w:val="000000" w:themeColor="text1"/>
        </w:rPr>
        <w:t>oświadcza</w:t>
      </w:r>
      <w:proofErr w:type="gramEnd"/>
      <w:r w:rsidRPr="00F10336">
        <w:rPr>
          <w:rFonts w:ascii="Arial" w:hAnsi="Arial" w:cs="Arial"/>
          <w:color w:val="000000" w:themeColor="text1"/>
        </w:rPr>
        <w:t xml:space="preserve">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D92A79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5E3389B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7A363C9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DBF5F4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1B6C1FF" w14:textId="77777777" w:rsidR="00B66236" w:rsidRPr="00F10336" w:rsidRDefault="00B66236" w:rsidP="00F10336">
      <w:pPr>
        <w:pStyle w:val="NormalnyWeb"/>
        <w:spacing w:before="0" w:after="0" w:line="360" w:lineRule="auto"/>
        <w:rPr>
          <w:rFonts w:ascii="Arial" w:hAnsi="Arial" w:cs="Arial"/>
          <w:color w:val="000000" w:themeColor="text1"/>
        </w:rPr>
      </w:pPr>
    </w:p>
    <w:p w14:paraId="5B3D04A3"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4EE7D97A"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W przypadku konsorcjum wymaganą informację należy podać w odniesieniu do lidera konsorcjum.</w:t>
      </w:r>
    </w:p>
    <w:p w14:paraId="2F8EFC41"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1B7028C6"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38D901A2"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8206530"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0DD6CB44" w14:textId="77777777" w:rsidR="00B66236" w:rsidRDefault="00B66236" w:rsidP="00F10336">
      <w:pPr>
        <w:pStyle w:val="NormalnyWeb"/>
        <w:spacing w:before="0" w:after="0" w:line="360" w:lineRule="auto"/>
        <w:rPr>
          <w:rFonts w:ascii="Arial" w:hAnsi="Arial" w:cs="Arial"/>
          <w:b/>
          <w:bCs/>
          <w:color w:val="000000" w:themeColor="text1"/>
        </w:rPr>
      </w:pPr>
    </w:p>
    <w:p w14:paraId="6334FB34" w14:textId="77777777" w:rsidR="005A4C6B" w:rsidRDefault="005A4C6B" w:rsidP="00F10336">
      <w:pPr>
        <w:pStyle w:val="NormalnyWeb"/>
        <w:spacing w:before="0" w:after="0" w:line="360" w:lineRule="auto"/>
        <w:rPr>
          <w:rFonts w:ascii="Arial" w:hAnsi="Arial" w:cs="Arial"/>
          <w:b/>
          <w:bCs/>
          <w:color w:val="000000" w:themeColor="text1"/>
        </w:rPr>
      </w:pPr>
    </w:p>
    <w:p w14:paraId="4AD6E85C" w14:textId="77777777" w:rsidR="005A4C6B" w:rsidRDefault="005A4C6B" w:rsidP="00F10336">
      <w:pPr>
        <w:pStyle w:val="NormalnyWeb"/>
        <w:spacing w:before="0" w:after="0" w:line="360" w:lineRule="auto"/>
        <w:rPr>
          <w:rFonts w:ascii="Arial" w:hAnsi="Arial" w:cs="Arial"/>
          <w:b/>
          <w:bCs/>
          <w:color w:val="000000" w:themeColor="text1"/>
        </w:rPr>
      </w:pPr>
    </w:p>
    <w:p w14:paraId="6EEB7021" w14:textId="77777777" w:rsidR="005A4C6B" w:rsidRDefault="005A4C6B" w:rsidP="00F10336">
      <w:pPr>
        <w:pStyle w:val="NormalnyWeb"/>
        <w:spacing w:before="0" w:after="0" w:line="360" w:lineRule="auto"/>
        <w:rPr>
          <w:rFonts w:ascii="Arial" w:hAnsi="Arial" w:cs="Arial"/>
          <w:b/>
          <w:bCs/>
          <w:color w:val="000000" w:themeColor="text1"/>
        </w:rPr>
      </w:pPr>
    </w:p>
    <w:p w14:paraId="44927F72" w14:textId="77777777" w:rsidR="00BB0694" w:rsidRDefault="00BB0694" w:rsidP="00F10336">
      <w:pPr>
        <w:pStyle w:val="NormalnyWeb"/>
        <w:spacing w:before="0" w:after="0" w:line="360" w:lineRule="auto"/>
        <w:rPr>
          <w:rFonts w:ascii="Arial" w:hAnsi="Arial" w:cs="Arial"/>
          <w:b/>
          <w:bCs/>
          <w:color w:val="000000" w:themeColor="text1"/>
        </w:rPr>
      </w:pPr>
    </w:p>
    <w:p w14:paraId="283E8202" w14:textId="77777777" w:rsidR="00BB0694" w:rsidRDefault="00BB0694" w:rsidP="00F10336">
      <w:pPr>
        <w:pStyle w:val="NormalnyWeb"/>
        <w:spacing w:before="0" w:after="0" w:line="360" w:lineRule="auto"/>
        <w:rPr>
          <w:rFonts w:ascii="Arial" w:hAnsi="Arial" w:cs="Arial"/>
          <w:b/>
          <w:bCs/>
          <w:color w:val="000000" w:themeColor="text1"/>
        </w:rPr>
      </w:pPr>
    </w:p>
    <w:p w14:paraId="10CE3D9F" w14:textId="77777777" w:rsidR="005A4C6B" w:rsidRPr="00F10336" w:rsidRDefault="005A4C6B" w:rsidP="00F10336">
      <w:pPr>
        <w:pStyle w:val="NormalnyWeb"/>
        <w:spacing w:before="0" w:after="0" w:line="360" w:lineRule="auto"/>
        <w:rPr>
          <w:rFonts w:ascii="Arial" w:hAnsi="Arial" w:cs="Arial"/>
          <w:b/>
          <w:bCs/>
          <w:color w:val="000000" w:themeColor="text1"/>
        </w:rPr>
      </w:pPr>
    </w:p>
    <w:p w14:paraId="0440A7AE"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3F6D65A0" w14:textId="77777777" w:rsidR="00B66236" w:rsidRPr="005A4C6B" w:rsidRDefault="00B66236" w:rsidP="005A4C6B">
      <w:pPr>
        <w:pStyle w:val="rozdzia"/>
      </w:pPr>
      <w:r w:rsidRPr="005A4C6B">
        <w:t>Dokument należy wypełnić i podpisać kwalifikowanym podpisem elektronicznym lub podpisem zaufanym lub podpisem osobistym.</w:t>
      </w:r>
    </w:p>
    <w:p w14:paraId="62E0736E" w14:textId="77777777" w:rsidR="00B66236" w:rsidRPr="00F10336" w:rsidRDefault="00B66236" w:rsidP="005A4C6B">
      <w:pPr>
        <w:pStyle w:val="rozdzia"/>
      </w:pPr>
    </w:p>
    <w:p w14:paraId="57B927A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54447CF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627B6127"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069159D6" w14:textId="77777777" w:rsidR="00B66236" w:rsidRDefault="00B66236" w:rsidP="00F10336">
      <w:pPr>
        <w:pStyle w:val="NormalnyWeb"/>
        <w:spacing w:before="0" w:after="0" w:line="360" w:lineRule="auto"/>
        <w:jc w:val="right"/>
        <w:rPr>
          <w:rFonts w:ascii="Arial" w:hAnsi="Arial" w:cs="Arial"/>
          <w:color w:val="000000" w:themeColor="text1"/>
        </w:rPr>
      </w:pPr>
    </w:p>
    <w:p w14:paraId="39412EF2" w14:textId="77777777" w:rsidR="00DD3BDF" w:rsidRDefault="00DD3BDF" w:rsidP="00F10336">
      <w:pPr>
        <w:pStyle w:val="NormalnyWeb"/>
        <w:spacing w:before="0" w:after="0" w:line="360" w:lineRule="auto"/>
        <w:jc w:val="right"/>
        <w:rPr>
          <w:rFonts w:ascii="Arial" w:hAnsi="Arial" w:cs="Arial"/>
          <w:color w:val="000000" w:themeColor="text1"/>
        </w:rPr>
      </w:pPr>
    </w:p>
    <w:p w14:paraId="2C8098A1" w14:textId="77777777" w:rsidR="00DD3BDF" w:rsidRPr="00F10336" w:rsidRDefault="00DD3BDF" w:rsidP="00F10336">
      <w:pPr>
        <w:pStyle w:val="NormalnyWeb"/>
        <w:spacing w:before="0" w:after="0" w:line="360" w:lineRule="auto"/>
        <w:jc w:val="right"/>
        <w:rPr>
          <w:rFonts w:ascii="Arial" w:hAnsi="Arial" w:cs="Arial"/>
          <w:color w:val="000000" w:themeColor="text1"/>
        </w:rPr>
      </w:pPr>
    </w:p>
    <w:p w14:paraId="113018B9" w14:textId="77777777" w:rsidR="00B66236" w:rsidRDefault="00B66236" w:rsidP="00F10336">
      <w:pPr>
        <w:pStyle w:val="NormalnyWeb"/>
        <w:spacing w:before="0" w:after="0" w:line="360" w:lineRule="auto"/>
        <w:jc w:val="right"/>
        <w:rPr>
          <w:rFonts w:ascii="Arial" w:hAnsi="Arial" w:cs="Arial"/>
          <w:color w:val="000000" w:themeColor="text1"/>
        </w:rPr>
      </w:pPr>
    </w:p>
    <w:p w14:paraId="21984AE9" w14:textId="77777777" w:rsidR="00B66236" w:rsidRPr="00F10336" w:rsidRDefault="00B66236" w:rsidP="00F10336">
      <w:pPr>
        <w:pStyle w:val="NormalnyWeb"/>
        <w:spacing w:before="0" w:after="0" w:line="360" w:lineRule="auto"/>
        <w:rPr>
          <w:rFonts w:ascii="Arial" w:hAnsi="Arial" w:cs="Arial"/>
          <w:color w:val="000000" w:themeColor="text1"/>
        </w:rPr>
      </w:pPr>
    </w:p>
    <w:p w14:paraId="0FEC2BCF" w14:textId="6071237D" w:rsidR="00FC2EA6" w:rsidRPr="005A4C6B" w:rsidRDefault="00B66236" w:rsidP="005A4C6B">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2 do SWZ</w:t>
      </w:r>
    </w:p>
    <w:p w14:paraId="139864D5" w14:textId="05D322D6"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Oświadczenie</w:t>
      </w:r>
      <w:r w:rsidRPr="00F10336">
        <w:rPr>
          <w:rFonts w:ascii="Arial" w:hAnsi="Arial" w:cs="Arial"/>
          <w:color w:val="000000" w:themeColor="text1"/>
        </w:rPr>
        <w:t xml:space="preserve"> </w:t>
      </w:r>
      <w:r w:rsidRPr="00F10336">
        <w:rPr>
          <w:rFonts w:ascii="Arial" w:hAnsi="Arial" w:cs="Arial"/>
          <w:b/>
          <w:bCs/>
          <w:color w:val="000000" w:themeColor="text1"/>
        </w:rPr>
        <w:t xml:space="preserve">składane na podstawie art. 125 ust. 1 </w:t>
      </w:r>
      <w:proofErr w:type="spellStart"/>
      <w:r w:rsidRPr="00F10336">
        <w:rPr>
          <w:rFonts w:ascii="Arial" w:hAnsi="Arial" w:cs="Arial"/>
          <w:b/>
          <w:bCs/>
          <w:color w:val="000000" w:themeColor="text1"/>
        </w:rPr>
        <w:t>u.p.z.p</w:t>
      </w:r>
      <w:proofErr w:type="spellEnd"/>
      <w:r w:rsidRPr="00F10336">
        <w:rPr>
          <w:rFonts w:ascii="Arial" w:hAnsi="Arial" w:cs="Arial"/>
          <w:b/>
          <w:bCs/>
          <w:color w:val="000000" w:themeColor="text1"/>
        </w:rPr>
        <w:t>.</w:t>
      </w:r>
    </w:p>
    <w:p w14:paraId="5860F0E8" w14:textId="77777777" w:rsidR="00B66236" w:rsidRPr="00F10336" w:rsidRDefault="00B66236" w:rsidP="00F10336">
      <w:pPr>
        <w:pStyle w:val="NormalnyWeb"/>
        <w:spacing w:before="0" w:after="0" w:line="360" w:lineRule="auto"/>
        <w:jc w:val="center"/>
        <w:rPr>
          <w:rFonts w:ascii="Arial" w:hAnsi="Arial" w:cs="Arial"/>
          <w:b/>
          <w:bCs/>
          <w:color w:val="000000" w:themeColor="text1"/>
        </w:rPr>
      </w:pPr>
      <w:r w:rsidRPr="00F10336">
        <w:rPr>
          <w:rFonts w:ascii="Arial" w:hAnsi="Arial" w:cs="Arial"/>
          <w:b/>
          <w:bCs/>
          <w:color w:val="000000" w:themeColor="text1"/>
        </w:rPr>
        <w:t>o niepodleganiu wykluczeniu</w:t>
      </w:r>
    </w:p>
    <w:p w14:paraId="6A42E579" w14:textId="77777777" w:rsidR="00FC2EA6" w:rsidRDefault="00FC2EA6" w:rsidP="00F10336">
      <w:pPr>
        <w:pStyle w:val="NormalnyWeb"/>
        <w:spacing w:before="0" w:after="0" w:line="360" w:lineRule="auto"/>
        <w:rPr>
          <w:rFonts w:ascii="Arial" w:hAnsi="Arial" w:cs="Arial"/>
          <w:color w:val="000000" w:themeColor="text1"/>
        </w:rPr>
      </w:pPr>
    </w:p>
    <w:p w14:paraId="446C16F2" w14:textId="77777777" w:rsidR="009045BC" w:rsidRPr="00F10336" w:rsidRDefault="009045BC" w:rsidP="00F10336">
      <w:pPr>
        <w:pStyle w:val="NormalnyWeb"/>
        <w:spacing w:before="0" w:after="0" w:line="360" w:lineRule="auto"/>
        <w:rPr>
          <w:rFonts w:ascii="Arial" w:hAnsi="Arial" w:cs="Arial"/>
          <w:color w:val="000000" w:themeColor="text1"/>
        </w:rPr>
      </w:pPr>
    </w:p>
    <w:p w14:paraId="668DEC9B" w14:textId="45E9BE3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WYKONAWCA</w:t>
      </w:r>
      <w:r w:rsidR="00AD0919">
        <w:rPr>
          <w:rFonts w:ascii="Arial" w:hAnsi="Arial" w:cs="Arial"/>
          <w:b/>
          <w:bCs/>
          <w:color w:val="000000" w:themeColor="text1"/>
        </w:rPr>
        <w:t xml:space="preserve"> (</w:t>
      </w:r>
      <w:r w:rsidR="00AD0919">
        <w:rPr>
          <w:rFonts w:ascii="Arial" w:hAnsi="Arial" w:cs="Arial"/>
          <w:b/>
          <w:bCs/>
          <w:color w:val="000000"/>
        </w:rPr>
        <w:t>nazwa, NIP)</w:t>
      </w:r>
      <w:r w:rsidRPr="00F10336">
        <w:rPr>
          <w:rFonts w:ascii="Arial" w:hAnsi="Arial" w:cs="Arial"/>
          <w:b/>
          <w:bCs/>
          <w:color w:val="000000" w:themeColor="text1"/>
        </w:rPr>
        <w:t>: …………………………………….</w:t>
      </w:r>
      <w:r w:rsidRPr="00F10336">
        <w:rPr>
          <w:rFonts w:ascii="Arial" w:hAnsi="Arial" w:cs="Arial"/>
          <w:color w:val="000000" w:themeColor="text1"/>
        </w:rPr>
        <w:t xml:space="preserve"> </w:t>
      </w:r>
    </w:p>
    <w:p w14:paraId="337C2308" w14:textId="3C58AF38" w:rsidR="009045BC"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42482B9E"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65BE1E5E" w14:textId="314A9AB7" w:rsidR="00B66236" w:rsidRPr="00F10336" w:rsidRDefault="00B66236" w:rsidP="00DB5BD9">
      <w:pPr>
        <w:pStyle w:val="NormalnyWeb"/>
        <w:numPr>
          <w:ilvl w:val="0"/>
          <w:numId w:val="31"/>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17FD2D40" w14:textId="4A1D96DE" w:rsidR="00B66236" w:rsidRDefault="00B66236" w:rsidP="00DB5BD9">
      <w:pPr>
        <w:pStyle w:val="NormalnyWeb"/>
        <w:numPr>
          <w:ilvl w:val="0"/>
          <w:numId w:val="31"/>
        </w:numPr>
        <w:spacing w:before="0" w:after="0" w:line="360" w:lineRule="auto"/>
        <w:rPr>
          <w:rFonts w:ascii="Arial" w:hAnsi="Arial" w:cs="Arial"/>
          <w:color w:val="000000" w:themeColor="text1"/>
        </w:rPr>
      </w:pPr>
      <w:r w:rsidRPr="00AD0919">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AD0919">
        <w:rPr>
          <w:rFonts w:ascii="Arial" w:hAnsi="Arial" w:cs="Arial"/>
          <w:color w:val="000000" w:themeColor="text1"/>
        </w:rPr>
        <w:t>.</w:t>
      </w:r>
    </w:p>
    <w:p w14:paraId="4627DAC3" w14:textId="77777777" w:rsidR="00AD0919" w:rsidRDefault="00AD0919" w:rsidP="00AD0919">
      <w:pPr>
        <w:pStyle w:val="NormalnyWeb"/>
        <w:spacing w:before="0" w:after="0" w:line="360" w:lineRule="auto"/>
        <w:ind w:left="360"/>
        <w:rPr>
          <w:rFonts w:ascii="Arial" w:hAnsi="Arial" w:cs="Arial"/>
          <w:color w:val="000000" w:themeColor="text1"/>
        </w:rPr>
      </w:pPr>
    </w:p>
    <w:p w14:paraId="6190BF46" w14:textId="77777777" w:rsidR="00AD0919" w:rsidRPr="00AD0919" w:rsidRDefault="00AD0919" w:rsidP="00AD0919">
      <w:pPr>
        <w:pStyle w:val="NormalnyWeb"/>
        <w:spacing w:before="0" w:after="0" w:line="360" w:lineRule="auto"/>
        <w:ind w:left="360"/>
        <w:rPr>
          <w:rFonts w:ascii="Arial" w:hAnsi="Arial" w:cs="Arial"/>
          <w:color w:val="000000" w:themeColor="text1"/>
        </w:rPr>
      </w:pPr>
    </w:p>
    <w:p w14:paraId="7A68367B" w14:textId="0BE4B7F0" w:rsidR="00B66236" w:rsidRDefault="005A4C6B" w:rsidP="005A4C6B">
      <w:pPr>
        <w:pStyle w:val="NormalnyWeb"/>
        <w:spacing w:before="0" w:after="0" w:line="360" w:lineRule="auto"/>
        <w:jc w:val="center"/>
        <w:rPr>
          <w:rFonts w:ascii="Arial" w:hAnsi="Arial" w:cs="Arial"/>
          <w:color w:val="000000" w:themeColor="text1"/>
        </w:rPr>
      </w:pPr>
      <w:r w:rsidRPr="008A4032">
        <w:rPr>
          <w:rFonts w:ascii="Arial" w:hAnsi="Arial" w:cs="Arial"/>
          <w:i/>
          <w:iCs/>
          <w:color w:val="000000"/>
        </w:rPr>
        <w:t>Lub</w:t>
      </w:r>
    </w:p>
    <w:p w14:paraId="28AF9AA0" w14:textId="77777777" w:rsidR="005A4C6B" w:rsidRPr="008A4032" w:rsidRDefault="005A4C6B" w:rsidP="005A4C6B">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73CBB7E0" w14:textId="74A555B8" w:rsidR="005A4C6B" w:rsidRPr="008A4032" w:rsidRDefault="005A4C6B" w:rsidP="005A4C6B">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w:t>
      </w:r>
      <w:proofErr w:type="spellStart"/>
      <w:r w:rsidRPr="008A4032">
        <w:rPr>
          <w:rFonts w:ascii="Arial" w:hAnsi="Arial" w:cs="Arial"/>
          <w:color w:val="000000"/>
        </w:rPr>
        <w:t>u</w:t>
      </w:r>
      <w:r w:rsidR="00AC69ED">
        <w:rPr>
          <w:rFonts w:ascii="Arial" w:hAnsi="Arial" w:cs="Arial"/>
          <w:color w:val="000000"/>
        </w:rPr>
        <w:t>.p.z.p</w:t>
      </w:r>
      <w:proofErr w:type="spellEnd"/>
      <w:r w:rsidR="00AC69ED">
        <w:rPr>
          <w:rFonts w:ascii="Arial" w:hAnsi="Arial" w:cs="Arial"/>
          <w:color w:val="000000"/>
        </w:rPr>
        <w:t>.</w:t>
      </w:r>
      <w:r w:rsidRPr="008A4032">
        <w:rPr>
          <w:rFonts w:ascii="Arial" w:hAnsi="Arial" w:cs="Arial"/>
          <w:color w:val="000000"/>
        </w:rPr>
        <w:t xml:space="preserve"> </w:t>
      </w:r>
      <w:r w:rsidRPr="008A4032">
        <w:rPr>
          <w:rFonts w:ascii="Arial" w:hAnsi="Arial" w:cs="Arial"/>
          <w:i/>
          <w:iCs/>
          <w:color w:val="000000"/>
        </w:rPr>
        <w:t>(podać mającą zastosowanie podstawę wykluczenia spośród wymienionych w art. 108 ust. 1 pkt 1, 2, 5).</w:t>
      </w:r>
      <w:r w:rsidRPr="008A4032">
        <w:rPr>
          <w:rFonts w:ascii="Arial" w:hAnsi="Arial" w:cs="Arial"/>
          <w:color w:val="000000"/>
        </w:rPr>
        <w:t xml:space="preserve"> Jednocześnie oświadczam, że w związku z ww. okolicznością, na podstawie art. 110 ust. 2 </w:t>
      </w:r>
      <w:proofErr w:type="spellStart"/>
      <w:r w:rsidRPr="008A4032">
        <w:rPr>
          <w:rFonts w:ascii="Arial" w:hAnsi="Arial" w:cs="Arial"/>
          <w:color w:val="000000"/>
        </w:rPr>
        <w:t>u</w:t>
      </w:r>
      <w:r w:rsidR="00AC69ED">
        <w:rPr>
          <w:rFonts w:ascii="Arial" w:hAnsi="Arial" w:cs="Arial"/>
          <w:color w:val="000000"/>
        </w:rPr>
        <w:t>.p.z.p</w:t>
      </w:r>
      <w:proofErr w:type="spellEnd"/>
      <w:r w:rsidR="00AC69ED">
        <w:rPr>
          <w:rFonts w:ascii="Arial" w:hAnsi="Arial" w:cs="Arial"/>
          <w:color w:val="000000"/>
        </w:rPr>
        <w:t>.</w:t>
      </w:r>
      <w:r w:rsidRPr="008A4032">
        <w:rPr>
          <w:rFonts w:ascii="Arial" w:hAnsi="Arial" w:cs="Arial"/>
          <w:color w:val="000000"/>
        </w:rPr>
        <w:t xml:space="preserve"> podjąłem następujące środki naprawcze: </w:t>
      </w:r>
    </w:p>
    <w:p w14:paraId="4148B20A" w14:textId="77777777" w:rsidR="005A4C6B" w:rsidRDefault="005A4C6B" w:rsidP="00F10336">
      <w:pPr>
        <w:pStyle w:val="NormalnyWeb"/>
        <w:spacing w:before="0" w:after="0" w:line="360" w:lineRule="auto"/>
        <w:rPr>
          <w:rFonts w:ascii="Arial" w:hAnsi="Arial" w:cs="Arial"/>
        </w:rPr>
      </w:pPr>
      <w:r w:rsidRPr="008A4032">
        <w:rPr>
          <w:rFonts w:ascii="Arial" w:hAnsi="Arial" w:cs="Arial"/>
          <w:color w:val="000000"/>
        </w:rPr>
        <w:t>…………………………………………………………………………………………..……………</w:t>
      </w:r>
    </w:p>
    <w:p w14:paraId="4DBB171A" w14:textId="77777777" w:rsidR="005A4C6B" w:rsidRDefault="005A4C6B" w:rsidP="00F10336">
      <w:pPr>
        <w:pStyle w:val="NormalnyWeb"/>
        <w:spacing w:before="0" w:after="0" w:line="360" w:lineRule="auto"/>
        <w:rPr>
          <w:rFonts w:ascii="Arial" w:hAnsi="Arial" w:cs="Arial"/>
        </w:rPr>
      </w:pPr>
    </w:p>
    <w:p w14:paraId="0AFF0805" w14:textId="1CE30ECA" w:rsidR="00B66236" w:rsidRPr="005A4C6B" w:rsidRDefault="00B66236" w:rsidP="00F10336">
      <w:pPr>
        <w:pStyle w:val="NormalnyWeb"/>
        <w:spacing w:before="0" w:after="0" w:line="360" w:lineRule="auto"/>
        <w:rPr>
          <w:rFonts w:ascii="Arial" w:hAnsi="Arial" w:cs="Arial"/>
        </w:rPr>
      </w:pPr>
      <w:r w:rsidRPr="00F10336">
        <w:rPr>
          <w:rFonts w:ascii="Arial" w:hAnsi="Arial" w:cs="Arial"/>
          <w:b/>
          <w:bCs/>
          <w:color w:val="000000" w:themeColor="text1"/>
          <w:spacing w:val="8"/>
        </w:rPr>
        <w:br/>
        <w:t>UWAGA:</w:t>
      </w:r>
    </w:p>
    <w:p w14:paraId="74E35AB1" w14:textId="77777777" w:rsidR="00B66236" w:rsidRPr="00F10336" w:rsidRDefault="00B66236" w:rsidP="00F10336">
      <w:pPr>
        <w:pStyle w:val="NormalnyWeb"/>
        <w:spacing w:before="0" w:after="0" w:line="360" w:lineRule="auto"/>
        <w:rPr>
          <w:rFonts w:ascii="Arial" w:hAnsi="Arial" w:cs="Arial"/>
          <w:i/>
          <w:iCs/>
          <w:color w:val="000000" w:themeColor="text1"/>
          <w:spacing w:val="8"/>
        </w:rPr>
      </w:pPr>
      <w:r w:rsidRPr="00F10336">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511B1EF4" w14:textId="77777777" w:rsidR="00B66236" w:rsidRPr="00F10336" w:rsidRDefault="00B66236" w:rsidP="00F10336">
      <w:pPr>
        <w:pStyle w:val="NormalnyWeb"/>
        <w:spacing w:before="0" w:after="0" w:line="360" w:lineRule="auto"/>
        <w:rPr>
          <w:rFonts w:ascii="Arial" w:hAnsi="Arial" w:cs="Arial"/>
          <w:color w:val="000000" w:themeColor="text1"/>
          <w:spacing w:val="8"/>
        </w:rPr>
      </w:pPr>
      <w:r w:rsidRPr="00F10336">
        <w:rPr>
          <w:rFonts w:ascii="Arial" w:hAnsi="Arial" w:cs="Arial"/>
          <w:i/>
          <w:iCs/>
          <w:color w:val="000000" w:themeColor="text1"/>
          <w:spacing w:val="8"/>
        </w:rPr>
        <w:t>2. Dokument należy wypełnić i podpisać kwalifikowanym podpisem elektronicznym lub podpisem zaufanym lub podpisem osobistym</w:t>
      </w:r>
      <w:r w:rsidRPr="00F10336">
        <w:rPr>
          <w:rFonts w:ascii="Arial" w:hAnsi="Arial" w:cs="Arial"/>
          <w:color w:val="000000" w:themeColor="text1"/>
          <w:spacing w:val="8"/>
        </w:rPr>
        <w:t>.</w:t>
      </w:r>
    </w:p>
    <w:p w14:paraId="6664DA2F" w14:textId="77777777" w:rsidR="00B66236" w:rsidRDefault="00B66236" w:rsidP="00F10336">
      <w:pPr>
        <w:pStyle w:val="NormalnyWeb"/>
        <w:spacing w:before="0" w:after="0" w:line="360" w:lineRule="auto"/>
        <w:rPr>
          <w:rStyle w:val="Pogrubienie"/>
          <w:rFonts w:ascii="Arial" w:hAnsi="Arial" w:cs="Arial"/>
          <w:color w:val="000000" w:themeColor="text1"/>
        </w:rPr>
      </w:pPr>
    </w:p>
    <w:p w14:paraId="646D7327" w14:textId="77777777" w:rsidR="00567EB1" w:rsidRPr="00F10336" w:rsidRDefault="00567EB1" w:rsidP="00F10336">
      <w:pPr>
        <w:pStyle w:val="NormalnyWeb"/>
        <w:spacing w:before="0" w:after="0" w:line="360" w:lineRule="auto"/>
        <w:rPr>
          <w:rStyle w:val="Pogrubienie"/>
          <w:rFonts w:ascii="Arial" w:hAnsi="Arial" w:cs="Arial"/>
          <w:color w:val="000000" w:themeColor="text1"/>
        </w:rPr>
      </w:pPr>
    </w:p>
    <w:p w14:paraId="06E212F5" w14:textId="77777777" w:rsidR="00FC6DAD" w:rsidRDefault="00FC6DAD" w:rsidP="00F10336">
      <w:pPr>
        <w:pStyle w:val="NormalnyWeb"/>
        <w:spacing w:before="0" w:after="0" w:line="360" w:lineRule="auto"/>
        <w:rPr>
          <w:rStyle w:val="Pogrubienie"/>
          <w:rFonts w:ascii="Arial" w:hAnsi="Arial" w:cs="Arial"/>
          <w:color w:val="000000" w:themeColor="text1"/>
        </w:rPr>
      </w:pPr>
    </w:p>
    <w:p w14:paraId="66431697" w14:textId="6290A16A" w:rsidR="00B66236" w:rsidRPr="00355E3B" w:rsidRDefault="00B66236" w:rsidP="00355E3B">
      <w:pPr>
        <w:pStyle w:val="NormalnyWeb"/>
        <w:spacing w:before="0" w:after="0" w:line="360" w:lineRule="auto"/>
        <w:rPr>
          <w:rFonts w:ascii="Arial" w:hAnsi="Arial" w:cs="Arial"/>
          <w:color w:val="000000" w:themeColor="text1"/>
        </w:rPr>
      </w:pPr>
      <w:r w:rsidRPr="00355E3B">
        <w:rPr>
          <w:rStyle w:val="Pogrubienie"/>
          <w:rFonts w:ascii="Arial" w:hAnsi="Arial" w:cs="Arial"/>
          <w:color w:val="000000" w:themeColor="text1"/>
        </w:rPr>
        <w:t>CZĘŚĆ II – OPIS PRZEDMIOTU ZAMÓWIENIA</w:t>
      </w:r>
    </w:p>
    <w:p w14:paraId="09E8621D" w14:textId="77777777" w:rsidR="00DD3BDF" w:rsidRDefault="00DD3BDF" w:rsidP="00DD3BDF">
      <w:pPr>
        <w:pStyle w:val="NormalnyWeb"/>
        <w:spacing w:before="0" w:after="0" w:line="360" w:lineRule="auto"/>
        <w:rPr>
          <w:rFonts w:ascii="Arial" w:hAnsi="Arial" w:cs="Arial"/>
          <w:b/>
          <w:bCs/>
          <w:color w:val="000000" w:themeColor="text1"/>
        </w:rPr>
      </w:pPr>
    </w:p>
    <w:p w14:paraId="34923658" w14:textId="33A2DC40"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adresowe Punktu Poboru Energii Elektrycznej (PPE):</w:t>
      </w:r>
      <w:r w:rsidRPr="00936564">
        <w:rPr>
          <w:rFonts w:ascii="Arial" w:hAnsi="Arial" w:cs="Arial"/>
          <w:color w:val="000000" w:themeColor="text1"/>
        </w:rPr>
        <w:br/>
        <w:t>Zakład Unieszkodliwiania Odpadów Komunalnych</w:t>
      </w:r>
      <w:r w:rsidRPr="00936564">
        <w:rPr>
          <w:rFonts w:ascii="Arial" w:hAnsi="Arial" w:cs="Arial"/>
          <w:color w:val="000000" w:themeColor="text1"/>
        </w:rPr>
        <w:br/>
        <w:t>11-500 Giżycko</w:t>
      </w:r>
      <w:r w:rsidRPr="00936564">
        <w:rPr>
          <w:rFonts w:ascii="Arial" w:hAnsi="Arial" w:cs="Arial"/>
          <w:color w:val="000000" w:themeColor="text1"/>
        </w:rPr>
        <w:br/>
        <w:t>Spytkowo 69 położony na działkach 350/14, 350/15, 350/25, 350/26</w:t>
      </w:r>
    </w:p>
    <w:p w14:paraId="6D96559B" w14:textId="77777777" w:rsidR="00DD3BDF" w:rsidRDefault="00DD3BDF" w:rsidP="00DD3BDF">
      <w:pPr>
        <w:pStyle w:val="NormalnyWeb"/>
        <w:spacing w:before="0" w:after="0" w:line="360" w:lineRule="auto"/>
        <w:rPr>
          <w:rFonts w:ascii="Arial" w:hAnsi="Arial" w:cs="Arial"/>
          <w:b/>
          <w:bCs/>
          <w:color w:val="000000" w:themeColor="text1"/>
        </w:rPr>
      </w:pPr>
    </w:p>
    <w:p w14:paraId="683B9599" w14:textId="3308A45D"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Przyłącze do obiektu zostało zrealizowane na podstawie:</w:t>
      </w:r>
      <w:r w:rsidRPr="00936564">
        <w:rPr>
          <w:rFonts w:ascii="Arial" w:hAnsi="Arial" w:cs="Arial"/>
          <w:color w:val="000000" w:themeColor="text1"/>
        </w:rPr>
        <w:br/>
        <w:t>Warunki o przyłączenie – Nr RP8/303/2012 z dnia 2012-04-24</w:t>
      </w:r>
      <w:r w:rsidRPr="00936564">
        <w:rPr>
          <w:rFonts w:ascii="Arial" w:hAnsi="Arial" w:cs="Arial"/>
          <w:color w:val="000000" w:themeColor="text1"/>
        </w:rPr>
        <w:br/>
        <w:t>Umowa o przyłączenie – Nr 325/RP8/2012 z dnia 2012-05-07</w:t>
      </w:r>
    </w:p>
    <w:p w14:paraId="46F4ED46" w14:textId="77777777" w:rsidR="00DD3BDF" w:rsidRDefault="00DD3BDF" w:rsidP="00DD3BDF">
      <w:pPr>
        <w:pStyle w:val="NormalnyWeb"/>
        <w:spacing w:before="0" w:after="0" w:line="360" w:lineRule="auto"/>
        <w:rPr>
          <w:rFonts w:ascii="Arial" w:hAnsi="Arial" w:cs="Arial"/>
          <w:b/>
          <w:bCs/>
          <w:color w:val="000000" w:themeColor="text1"/>
        </w:rPr>
      </w:pPr>
    </w:p>
    <w:p w14:paraId="50E7014C" w14:textId="3B5F02A3"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PPE:</w:t>
      </w:r>
      <w:r w:rsidRPr="00936564">
        <w:rPr>
          <w:rFonts w:ascii="Arial" w:hAnsi="Arial" w:cs="Arial"/>
          <w:color w:val="000000" w:themeColor="text1"/>
        </w:rPr>
        <w:br/>
        <w:t>Grupa przyłączeniowa – III</w:t>
      </w:r>
      <w:r w:rsidRPr="00936564">
        <w:rPr>
          <w:rFonts w:ascii="Arial" w:hAnsi="Arial" w:cs="Arial"/>
          <w:color w:val="000000" w:themeColor="text1"/>
        </w:rPr>
        <w:br/>
        <w:t xml:space="preserve">Napięcie zasilania –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3F</w:t>
      </w:r>
      <w:r w:rsidRPr="00936564">
        <w:rPr>
          <w:rFonts w:ascii="Arial" w:hAnsi="Arial" w:cs="Arial"/>
          <w:color w:val="000000" w:themeColor="text1"/>
        </w:rPr>
        <w:br/>
        <w:t>Moc przyłączeniowa – 650 kW</w:t>
      </w:r>
      <w:r w:rsidRPr="00936564">
        <w:rPr>
          <w:rFonts w:ascii="Arial" w:hAnsi="Arial" w:cs="Arial"/>
          <w:color w:val="000000" w:themeColor="text1"/>
        </w:rPr>
        <w:br/>
      </w:r>
      <w:proofErr w:type="spellStart"/>
      <w:r w:rsidRPr="00936564">
        <w:rPr>
          <w:rFonts w:ascii="Arial" w:hAnsi="Arial" w:cs="Arial"/>
          <w:color w:val="000000" w:themeColor="text1"/>
        </w:rPr>
        <w:t>tg</w:t>
      </w:r>
      <w:proofErr w:type="spellEnd"/>
      <w:r w:rsidRPr="00936564">
        <w:rPr>
          <w:rFonts w:ascii="Arial" w:hAnsi="Arial" w:cs="Arial"/>
          <w:color w:val="000000" w:themeColor="text1"/>
        </w:rPr>
        <w:t xml:space="preserve"> φ – 0,4</w:t>
      </w:r>
      <w:r w:rsidRPr="00936564">
        <w:rPr>
          <w:rFonts w:ascii="Arial" w:hAnsi="Arial" w:cs="Arial"/>
          <w:color w:val="000000" w:themeColor="text1"/>
        </w:rPr>
        <w:br/>
        <w:t xml:space="preserve">Zaciski odgałęźne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na słupie rozgałęźnym w istniejącej linii napowietrznej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relacji Giżycko-</w:t>
      </w:r>
      <w:proofErr w:type="spellStart"/>
      <w:r w:rsidRPr="00936564">
        <w:rPr>
          <w:rFonts w:ascii="Arial" w:hAnsi="Arial" w:cs="Arial"/>
          <w:color w:val="000000" w:themeColor="text1"/>
        </w:rPr>
        <w:t>Harsz</w:t>
      </w:r>
      <w:proofErr w:type="spellEnd"/>
      <w:r w:rsidRPr="00936564">
        <w:rPr>
          <w:rFonts w:ascii="Arial" w:hAnsi="Arial" w:cs="Arial"/>
          <w:color w:val="000000" w:themeColor="text1"/>
        </w:rPr>
        <w:br/>
        <w:t xml:space="preserve">Stacja zasilająca nr RPZ 110/15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Giżycko, Linia SN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w:t>
      </w:r>
      <w:proofErr w:type="spellStart"/>
      <w:r w:rsidRPr="00936564">
        <w:rPr>
          <w:rFonts w:ascii="Arial" w:hAnsi="Arial" w:cs="Arial"/>
          <w:color w:val="000000" w:themeColor="text1"/>
        </w:rPr>
        <w:t>Harsz</w:t>
      </w:r>
      <w:proofErr w:type="spellEnd"/>
      <w:r w:rsidRPr="00936564">
        <w:rPr>
          <w:rFonts w:ascii="Arial" w:hAnsi="Arial" w:cs="Arial"/>
          <w:color w:val="000000" w:themeColor="text1"/>
        </w:rPr>
        <w:t>-Węgorzewo pole.nr.46</w:t>
      </w:r>
      <w:r w:rsidRPr="00936564">
        <w:rPr>
          <w:rFonts w:ascii="Arial" w:hAnsi="Arial" w:cs="Arial"/>
          <w:color w:val="000000" w:themeColor="text1"/>
        </w:rPr>
        <w:br/>
        <w:t>stacja transf.SN/</w:t>
      </w:r>
      <w:proofErr w:type="spellStart"/>
      <w:r w:rsidRPr="00936564">
        <w:rPr>
          <w:rFonts w:ascii="Arial" w:hAnsi="Arial" w:cs="Arial"/>
          <w:color w:val="000000" w:themeColor="text1"/>
        </w:rPr>
        <w:t>Nn</w:t>
      </w:r>
      <w:proofErr w:type="spellEnd"/>
      <w:r w:rsidRPr="00936564">
        <w:rPr>
          <w:rFonts w:ascii="Arial" w:hAnsi="Arial" w:cs="Arial"/>
          <w:color w:val="000000" w:themeColor="text1"/>
        </w:rPr>
        <w:t xml:space="preserve"> 8-X1855 Spytkowo 7</w:t>
      </w:r>
    </w:p>
    <w:p w14:paraId="44CE83BB" w14:textId="77777777" w:rsidR="00DD3BDF" w:rsidRDefault="00DD3BDF" w:rsidP="00DD3BDF">
      <w:pPr>
        <w:pStyle w:val="NormalnyWeb"/>
        <w:spacing w:before="0" w:after="0" w:line="360" w:lineRule="auto"/>
        <w:rPr>
          <w:rFonts w:ascii="Arial" w:hAnsi="Arial" w:cs="Arial"/>
          <w:b/>
          <w:bCs/>
          <w:color w:val="000000" w:themeColor="text1"/>
        </w:rPr>
      </w:pPr>
    </w:p>
    <w:p w14:paraId="49299DF8" w14:textId="3D3F69E6"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Parametry jakości dostarczania energii elektrycznej:</w:t>
      </w:r>
      <w:r w:rsidRPr="00936564">
        <w:rPr>
          <w:rFonts w:ascii="Arial" w:hAnsi="Arial" w:cs="Arial"/>
          <w:color w:val="000000" w:themeColor="text1"/>
        </w:rPr>
        <w:br/>
        <w:t>Łączny czas przerw jednorazowych w dostarczaniu energii elektrycznej [h]:</w:t>
      </w:r>
      <w:r w:rsidRPr="00936564">
        <w:rPr>
          <w:rFonts w:ascii="Arial" w:hAnsi="Arial" w:cs="Arial"/>
          <w:color w:val="000000" w:themeColor="text1"/>
        </w:rPr>
        <w:br/>
        <w:t>Nieplanowane – 48</w:t>
      </w:r>
      <w:r w:rsidRPr="00936564">
        <w:rPr>
          <w:rFonts w:ascii="Arial" w:hAnsi="Arial" w:cs="Arial"/>
          <w:color w:val="000000" w:themeColor="text1"/>
        </w:rPr>
        <w:br/>
        <w:t>Planowane – 35|</w:t>
      </w:r>
      <w:r w:rsidRPr="00936564">
        <w:rPr>
          <w:rFonts w:ascii="Arial" w:hAnsi="Arial" w:cs="Arial"/>
          <w:color w:val="000000" w:themeColor="text1"/>
        </w:rPr>
        <w:br/>
        <w:t>Czas trwania jednorazowej przerwy w dostarczaniu energii elektrycznej [h]:</w:t>
      </w:r>
      <w:r w:rsidRPr="00936564">
        <w:rPr>
          <w:rFonts w:ascii="Arial" w:hAnsi="Arial" w:cs="Arial"/>
          <w:color w:val="000000" w:themeColor="text1"/>
        </w:rPr>
        <w:br/>
        <w:t>Nieplanowane – 24</w:t>
      </w:r>
      <w:r w:rsidRPr="00936564">
        <w:rPr>
          <w:rFonts w:ascii="Arial" w:hAnsi="Arial" w:cs="Arial"/>
          <w:color w:val="000000" w:themeColor="text1"/>
        </w:rPr>
        <w:br/>
        <w:t>Planowane – 16</w:t>
      </w:r>
      <w:r w:rsidRPr="00936564">
        <w:rPr>
          <w:rFonts w:ascii="Arial" w:hAnsi="Arial" w:cs="Arial"/>
          <w:color w:val="000000" w:themeColor="text1"/>
        </w:rPr>
        <w:br/>
        <w:t>Moc bezpieczna – 20 kW</w:t>
      </w:r>
    </w:p>
    <w:p w14:paraId="5C9E195F"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lastRenderedPageBreak/>
        <w:t>Dane układu pomiarowo-rozliczeniowego:</w:t>
      </w:r>
      <w:r w:rsidRPr="00936564">
        <w:rPr>
          <w:rFonts w:ascii="Arial" w:hAnsi="Arial" w:cs="Arial"/>
          <w:color w:val="000000" w:themeColor="text1"/>
        </w:rPr>
        <w:br/>
        <w:t xml:space="preserve">Napięcie pomiaru –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br/>
        <w:t>Typ pomiaru – pośredni</w:t>
      </w:r>
      <w:r w:rsidRPr="00936564">
        <w:rPr>
          <w:rFonts w:ascii="Arial" w:hAnsi="Arial" w:cs="Arial"/>
          <w:color w:val="000000" w:themeColor="text1"/>
        </w:rPr>
        <w:br/>
        <w:t>Miejsce pomiaru energii elektrycznej oraz miejsce lokalizacji układu pomiarowo-rozliczeniowego:</w:t>
      </w:r>
      <w:r w:rsidRPr="00936564">
        <w:rPr>
          <w:rFonts w:ascii="Arial" w:hAnsi="Arial" w:cs="Arial"/>
          <w:color w:val="000000" w:themeColor="text1"/>
        </w:rPr>
        <w:br/>
        <w:t xml:space="preserve">rozdzielnia </w:t>
      </w:r>
      <w:proofErr w:type="spellStart"/>
      <w:r w:rsidRPr="00936564">
        <w:rPr>
          <w:rFonts w:ascii="Arial" w:hAnsi="Arial" w:cs="Arial"/>
          <w:color w:val="000000" w:themeColor="text1"/>
        </w:rPr>
        <w:t>nN</w:t>
      </w:r>
      <w:proofErr w:type="spellEnd"/>
      <w:r w:rsidRPr="00936564">
        <w:rPr>
          <w:rFonts w:ascii="Arial" w:hAnsi="Arial" w:cs="Arial"/>
          <w:color w:val="000000" w:themeColor="text1"/>
        </w:rPr>
        <w:t xml:space="preserve"> stacji transformatorowej 8-X1855</w:t>
      </w:r>
      <w:r w:rsidRPr="00936564">
        <w:rPr>
          <w:rFonts w:ascii="Arial" w:hAnsi="Arial" w:cs="Arial"/>
          <w:color w:val="000000" w:themeColor="text1"/>
        </w:rPr>
        <w:br/>
        <w:t>Właściciel – Odbiorca</w:t>
      </w:r>
      <w:r w:rsidRPr="00936564">
        <w:rPr>
          <w:rFonts w:ascii="Arial" w:hAnsi="Arial" w:cs="Arial"/>
          <w:color w:val="000000" w:themeColor="text1"/>
        </w:rPr>
        <w:br/>
        <w:t>transmisja danych pomiarowych – droga GPRS, własność odbiorcy</w:t>
      </w:r>
    </w:p>
    <w:p w14:paraId="44A8B3B6" w14:textId="77777777" w:rsidR="00DD3BDF" w:rsidRDefault="00DD3BDF" w:rsidP="00DD3BDF">
      <w:pPr>
        <w:pStyle w:val="NormalnyWeb"/>
        <w:spacing w:before="0" w:after="0" w:line="360" w:lineRule="auto"/>
        <w:rPr>
          <w:rFonts w:ascii="Arial" w:hAnsi="Arial" w:cs="Arial"/>
          <w:b/>
          <w:bCs/>
          <w:color w:val="000000" w:themeColor="text1"/>
        </w:rPr>
      </w:pPr>
    </w:p>
    <w:p w14:paraId="38402907" w14:textId="41A07B58"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do zawarcia umowy handlowej:</w:t>
      </w:r>
      <w:r w:rsidRPr="00936564">
        <w:rPr>
          <w:rFonts w:ascii="Arial" w:hAnsi="Arial" w:cs="Arial"/>
          <w:color w:val="000000" w:themeColor="text1"/>
        </w:rPr>
        <w:br/>
        <w:t>Zakres obciążalności układu pomiarowego:</w:t>
      </w:r>
      <w:r w:rsidRPr="00936564">
        <w:rPr>
          <w:rFonts w:ascii="Arial" w:hAnsi="Arial" w:cs="Arial"/>
          <w:color w:val="000000" w:themeColor="text1"/>
        </w:rPr>
        <w:br/>
        <w:t>wartość maksymalna – 869 kW</w:t>
      </w:r>
      <w:r w:rsidRPr="00936564">
        <w:rPr>
          <w:rFonts w:ascii="Arial" w:hAnsi="Arial" w:cs="Arial"/>
          <w:color w:val="000000" w:themeColor="text1"/>
        </w:rPr>
        <w:br/>
        <w:t>wartość minimalna – 37 kW</w:t>
      </w:r>
    </w:p>
    <w:p w14:paraId="7787F051" w14:textId="77777777" w:rsidR="00DD3BDF" w:rsidRDefault="00DD3BDF" w:rsidP="00DD3BDF">
      <w:pPr>
        <w:pStyle w:val="NormalnyWeb"/>
        <w:spacing w:before="0" w:after="0" w:line="360" w:lineRule="auto"/>
        <w:rPr>
          <w:rFonts w:ascii="Arial" w:hAnsi="Arial" w:cs="Arial"/>
          <w:b/>
          <w:bCs/>
          <w:color w:val="000000" w:themeColor="text1"/>
        </w:rPr>
      </w:pPr>
    </w:p>
    <w:p w14:paraId="1072D161" w14:textId="7EFE296B"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 xml:space="preserve">Wymagania dla układu </w:t>
      </w:r>
      <w:proofErr w:type="spellStart"/>
      <w:r w:rsidRPr="00936564">
        <w:rPr>
          <w:rFonts w:ascii="Arial" w:hAnsi="Arial" w:cs="Arial"/>
          <w:b/>
          <w:bCs/>
          <w:color w:val="000000" w:themeColor="text1"/>
        </w:rPr>
        <w:t>pomiarowego-rozliczeniowego</w:t>
      </w:r>
      <w:proofErr w:type="spellEnd"/>
      <w:r w:rsidRPr="00936564">
        <w:rPr>
          <w:rFonts w:ascii="Arial" w:hAnsi="Arial" w:cs="Arial"/>
          <w:b/>
          <w:bCs/>
          <w:color w:val="000000" w:themeColor="text1"/>
        </w:rPr>
        <w:t>:</w:t>
      </w:r>
      <w:r w:rsidRPr="00936564">
        <w:rPr>
          <w:rFonts w:ascii="Arial" w:hAnsi="Arial" w:cs="Arial"/>
          <w:color w:val="000000" w:themeColor="text1"/>
        </w:rPr>
        <w:br/>
        <w:t xml:space="preserve">3xTPU40,11 30/5A, kl.0,2, FS 5,15VA </w:t>
      </w:r>
      <w:r w:rsidRPr="00936564">
        <w:rPr>
          <w:rFonts w:ascii="Arial" w:hAnsi="Arial" w:cs="Arial"/>
          <w:color w:val="000000" w:themeColor="text1"/>
        </w:rPr>
        <w:br/>
        <w:t>3xUMZ 24-1,</w:t>
      </w:r>
      <w:proofErr w:type="gramStart"/>
      <w:r w:rsidRPr="00936564">
        <w:rPr>
          <w:rFonts w:ascii="Arial" w:hAnsi="Arial" w:cs="Arial"/>
          <w:color w:val="000000" w:themeColor="text1"/>
        </w:rPr>
        <w:t>15000:√</w:t>
      </w:r>
      <w:proofErr w:type="gramEnd"/>
      <w:r w:rsidRPr="00936564">
        <w:rPr>
          <w:rFonts w:ascii="Arial" w:hAnsi="Arial" w:cs="Arial"/>
          <w:color w:val="000000" w:themeColor="text1"/>
        </w:rPr>
        <w:t>3/</w:t>
      </w:r>
      <w:proofErr w:type="gramStart"/>
      <w:r w:rsidRPr="00936564">
        <w:rPr>
          <w:rFonts w:ascii="Arial" w:hAnsi="Arial" w:cs="Arial"/>
          <w:color w:val="000000" w:themeColor="text1"/>
        </w:rPr>
        <w:t>100:√</w:t>
      </w:r>
      <w:proofErr w:type="gramEnd"/>
      <w:r w:rsidRPr="00936564">
        <w:rPr>
          <w:rFonts w:ascii="Arial" w:hAnsi="Arial" w:cs="Arial"/>
          <w:color w:val="000000" w:themeColor="text1"/>
        </w:rPr>
        <w:t>3, kl.0,5, 50VA</w:t>
      </w:r>
      <w:r w:rsidRPr="00936564">
        <w:rPr>
          <w:rFonts w:ascii="Arial" w:hAnsi="Arial" w:cs="Arial"/>
          <w:color w:val="000000" w:themeColor="text1"/>
        </w:rPr>
        <w:br/>
        <w:t>Inne: Numer książki: 9000, nowa zabudowa</w:t>
      </w:r>
    </w:p>
    <w:p w14:paraId="1FD735EE" w14:textId="77777777" w:rsidR="00DD3BDF" w:rsidRPr="00936564" w:rsidRDefault="00DD3BDF" w:rsidP="00DD3BDF">
      <w:pPr>
        <w:pStyle w:val="NormalnyWeb"/>
        <w:spacing w:before="0" w:after="0" w:line="360" w:lineRule="auto"/>
        <w:ind w:left="431"/>
        <w:rPr>
          <w:rFonts w:ascii="Arial" w:hAnsi="Arial" w:cs="Arial"/>
          <w:color w:val="000000" w:themeColor="text1"/>
        </w:rPr>
      </w:pPr>
    </w:p>
    <w:p w14:paraId="1E3CAE13"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do oszacowania wartości usługi zakupu energii elektrycznej:</w:t>
      </w:r>
    </w:p>
    <w:tbl>
      <w:tblPr>
        <w:tblW w:w="4155" w:type="dxa"/>
        <w:tblCellSpacing w:w="0" w:type="dxa"/>
        <w:tblCellMar>
          <w:top w:w="105" w:type="dxa"/>
          <w:left w:w="105" w:type="dxa"/>
          <w:bottom w:w="105" w:type="dxa"/>
          <w:right w:w="105" w:type="dxa"/>
        </w:tblCellMar>
        <w:tblLook w:val="04A0" w:firstRow="1" w:lastRow="0" w:firstColumn="1" w:lastColumn="0" w:noHBand="0" w:noVBand="1"/>
      </w:tblPr>
      <w:tblGrid>
        <w:gridCol w:w="1817"/>
        <w:gridCol w:w="2338"/>
      </w:tblGrid>
      <w:tr w:rsidR="00DD3BDF" w:rsidRPr="00936564" w14:paraId="238F1F40" w14:textId="77777777" w:rsidTr="00C43ACD">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ED4BD"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 xml:space="preserve">Miesiąc: </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64153A"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Moc umowna (kW):</w:t>
            </w:r>
          </w:p>
        </w:tc>
      </w:tr>
      <w:tr w:rsidR="00DD3BDF" w:rsidRPr="00936564" w14:paraId="51F12CE2"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AE912C"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Styczeń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04244A"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360</w:t>
            </w:r>
          </w:p>
        </w:tc>
      </w:tr>
      <w:tr w:rsidR="00DD3BDF" w:rsidRPr="00936564" w14:paraId="221C31CA" w14:textId="77777777" w:rsidTr="00C43ACD">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53B9A3"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Luty</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056C65"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350</w:t>
            </w:r>
          </w:p>
        </w:tc>
      </w:tr>
      <w:tr w:rsidR="00DD3BDF" w:rsidRPr="00936564" w14:paraId="5C286402"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ED6B8"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Marzec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701D80"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350</w:t>
            </w:r>
          </w:p>
        </w:tc>
      </w:tr>
      <w:tr w:rsidR="00DD3BDF" w:rsidRPr="00936564" w14:paraId="67DF7FA0"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917686"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Kwiecień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7CA555"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300</w:t>
            </w:r>
          </w:p>
        </w:tc>
      </w:tr>
      <w:tr w:rsidR="00DD3BDF" w:rsidRPr="00936564" w14:paraId="1808CC4C"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2FFD7D"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Maj</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1C4827"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260</w:t>
            </w:r>
          </w:p>
        </w:tc>
      </w:tr>
      <w:tr w:rsidR="00DD3BDF" w:rsidRPr="00936564" w14:paraId="24C3B889"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924811"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Czerwiec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E38075"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DD3BDF" w:rsidRPr="00936564" w14:paraId="1506962E"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8B23CF"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Lipiec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E96CFB"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DD3BDF" w:rsidRPr="00936564" w14:paraId="5B58CCA7" w14:textId="77777777" w:rsidTr="00C43ACD">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BC10A5"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Sierpień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D74AAE"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DD3BDF" w:rsidRPr="00936564" w14:paraId="5AD86870"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AFFB88"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Wrzesień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517A95"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280</w:t>
            </w:r>
          </w:p>
        </w:tc>
      </w:tr>
      <w:tr w:rsidR="00DD3BDF" w:rsidRPr="00936564" w14:paraId="4E2F1BC6"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2B8760"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lastRenderedPageBreak/>
              <w:t>Październik</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F53CED"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290</w:t>
            </w:r>
          </w:p>
        </w:tc>
      </w:tr>
      <w:tr w:rsidR="00DD3BDF" w:rsidRPr="00936564" w14:paraId="175556F8" w14:textId="77777777" w:rsidTr="00C43ACD">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9664E"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Listopad</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E67CFB"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300</w:t>
            </w:r>
          </w:p>
        </w:tc>
      </w:tr>
      <w:tr w:rsidR="00DD3BDF" w:rsidRPr="00936564" w14:paraId="00AEAE81" w14:textId="77777777" w:rsidTr="00C43ACD">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62948" w14:textId="77777777" w:rsidR="00DD3BDF" w:rsidRPr="00936564" w:rsidRDefault="00DD3BDF" w:rsidP="00C43ACD">
            <w:pPr>
              <w:spacing w:line="360" w:lineRule="auto"/>
              <w:rPr>
                <w:rFonts w:ascii="Arial" w:hAnsi="Arial" w:cs="Arial"/>
                <w:color w:val="000000" w:themeColor="text1"/>
              </w:rPr>
            </w:pPr>
            <w:r w:rsidRPr="00936564">
              <w:rPr>
                <w:rFonts w:ascii="Arial" w:hAnsi="Arial" w:cs="Arial"/>
                <w:color w:val="000000" w:themeColor="text1"/>
              </w:rPr>
              <w:t>Grudzień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9A8A0B" w14:textId="77777777" w:rsidR="00DD3BDF" w:rsidRPr="00936564" w:rsidRDefault="00DD3BDF" w:rsidP="00C43ACD">
            <w:pPr>
              <w:spacing w:line="360" w:lineRule="auto"/>
              <w:jc w:val="center"/>
              <w:rPr>
                <w:rFonts w:ascii="Arial" w:hAnsi="Arial" w:cs="Arial"/>
                <w:color w:val="000000" w:themeColor="text1"/>
              </w:rPr>
            </w:pPr>
            <w:r w:rsidRPr="00936564">
              <w:rPr>
                <w:rFonts w:ascii="Arial" w:hAnsi="Arial" w:cs="Arial"/>
                <w:color w:val="000000" w:themeColor="text1"/>
              </w:rPr>
              <w:t>350</w:t>
            </w:r>
          </w:p>
        </w:tc>
      </w:tr>
    </w:tbl>
    <w:p w14:paraId="48692A8F" w14:textId="77777777" w:rsidR="00DD3BDF" w:rsidRPr="00936564" w:rsidRDefault="00DD3BDF" w:rsidP="00DD3BDF">
      <w:pPr>
        <w:pStyle w:val="NormalnyWeb"/>
        <w:spacing w:before="0" w:after="0" w:line="360" w:lineRule="auto"/>
        <w:rPr>
          <w:rFonts w:ascii="Arial" w:hAnsi="Arial" w:cs="Arial"/>
          <w:b/>
          <w:bCs/>
          <w:color w:val="000000" w:themeColor="text1"/>
          <w:u w:val="single"/>
        </w:rPr>
      </w:pPr>
    </w:p>
    <w:p w14:paraId="0592836D" w14:textId="77777777" w:rsidR="00DD3BDF" w:rsidRDefault="00DD3BDF" w:rsidP="00DD3BDF">
      <w:pPr>
        <w:pStyle w:val="NormalnyWeb"/>
        <w:spacing w:before="0" w:after="0" w:line="360" w:lineRule="auto"/>
        <w:rPr>
          <w:rFonts w:ascii="Arial" w:hAnsi="Arial" w:cs="Arial"/>
          <w:b/>
          <w:bCs/>
          <w:color w:val="000000" w:themeColor="text1"/>
          <w:u w:val="single"/>
        </w:rPr>
      </w:pPr>
      <w:r w:rsidRPr="00936564">
        <w:rPr>
          <w:rFonts w:ascii="Arial" w:hAnsi="Arial" w:cs="Arial"/>
          <w:b/>
          <w:bCs/>
          <w:color w:val="000000" w:themeColor="text1"/>
          <w:u w:val="single"/>
        </w:rPr>
        <w:t>Przewidywane roczne zużycie energii elektrycznej</w:t>
      </w:r>
      <w:r>
        <w:rPr>
          <w:rFonts w:ascii="Arial" w:hAnsi="Arial" w:cs="Arial"/>
          <w:b/>
          <w:bCs/>
          <w:color w:val="000000" w:themeColor="text1"/>
          <w:u w:val="single"/>
        </w:rPr>
        <w:t xml:space="preserve">: </w:t>
      </w:r>
    </w:p>
    <w:p w14:paraId="60C89282" w14:textId="50CF2CB1" w:rsidR="00DD3BDF" w:rsidRPr="00163D22" w:rsidRDefault="00DD3BDF" w:rsidP="00DD3BDF">
      <w:pPr>
        <w:pStyle w:val="NormalnyWeb"/>
        <w:spacing w:before="0" w:after="0" w:line="360" w:lineRule="auto"/>
        <w:rPr>
          <w:rFonts w:ascii="Arial" w:hAnsi="Arial" w:cs="Arial"/>
          <w:color w:val="000000" w:themeColor="text1"/>
        </w:rPr>
      </w:pPr>
      <w:r w:rsidRPr="00163D22">
        <w:rPr>
          <w:rFonts w:ascii="Arial" w:hAnsi="Arial" w:cs="Arial"/>
          <w:b/>
          <w:bCs/>
          <w:color w:val="000000" w:themeColor="text1"/>
        </w:rPr>
        <w:t xml:space="preserve">min. </w:t>
      </w:r>
      <w:r w:rsidR="00B27096" w:rsidRPr="00163D22">
        <w:rPr>
          <w:rFonts w:ascii="Arial" w:hAnsi="Arial" w:cs="Arial"/>
          <w:b/>
          <w:bCs/>
          <w:color w:val="000000" w:themeColor="text1"/>
        </w:rPr>
        <w:t>3</w:t>
      </w:r>
      <w:r w:rsidRPr="00163D22">
        <w:rPr>
          <w:rFonts w:ascii="Arial" w:hAnsi="Arial" w:cs="Arial"/>
          <w:b/>
          <w:bCs/>
          <w:color w:val="000000" w:themeColor="text1"/>
        </w:rPr>
        <w:t>00 000kWh max. 600 000kWh</w:t>
      </w:r>
      <w:r w:rsidR="000F20A7" w:rsidRPr="00163D22">
        <w:rPr>
          <w:rFonts w:ascii="Arial" w:hAnsi="Arial" w:cs="Arial"/>
          <w:b/>
          <w:bCs/>
          <w:color w:val="000000" w:themeColor="text1"/>
        </w:rPr>
        <w:t xml:space="preserve"> </w:t>
      </w:r>
    </w:p>
    <w:p w14:paraId="46EC6495" w14:textId="77777777" w:rsidR="00DD3BDF" w:rsidRPr="00936564" w:rsidRDefault="00DD3BDF" w:rsidP="00DD3BDF">
      <w:pPr>
        <w:pStyle w:val="NormalnyWeb"/>
        <w:spacing w:before="0" w:after="0" w:line="360" w:lineRule="auto"/>
        <w:rPr>
          <w:rFonts w:ascii="Arial" w:hAnsi="Arial" w:cs="Arial"/>
          <w:color w:val="000000" w:themeColor="text1"/>
        </w:rPr>
      </w:pPr>
    </w:p>
    <w:p w14:paraId="75DB7F44"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informacyjnie przedstawia rozkład zużycia energii elektrycznej w strefach, z podziałem na miesiące:</w:t>
      </w:r>
    </w:p>
    <w:p w14:paraId="00AE5D6D" w14:textId="77777777" w:rsidR="00DD3BDF" w:rsidRDefault="00DD3BDF" w:rsidP="00DD3BDF">
      <w:pPr>
        <w:pStyle w:val="NormalnyWeb"/>
        <w:spacing w:before="0" w:after="0" w:line="360" w:lineRule="auto"/>
        <w:rPr>
          <w:rFonts w:ascii="Arial" w:hAnsi="Arial" w:cs="Arial"/>
          <w:color w:val="000000" w:themeColor="text1"/>
        </w:rPr>
      </w:pPr>
    </w:p>
    <w:tbl>
      <w:tblPr>
        <w:tblpPr w:leftFromText="141" w:rightFromText="141" w:vertAnchor="page" w:horzAnchor="page" w:tblpX="1170" w:tblpY="5410"/>
        <w:tblW w:w="81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3"/>
        <w:gridCol w:w="1471"/>
        <w:gridCol w:w="1746"/>
        <w:gridCol w:w="1719"/>
        <w:gridCol w:w="1521"/>
      </w:tblGrid>
      <w:tr w:rsidR="00017FEF" w:rsidRPr="008C104D" w14:paraId="5EDE4484" w14:textId="77777777" w:rsidTr="006643F8">
        <w:trPr>
          <w:trHeight w:val="826"/>
          <w:tblCellSpacing w:w="0" w:type="dxa"/>
        </w:trPr>
        <w:tc>
          <w:tcPr>
            <w:tcW w:w="1673" w:type="dxa"/>
          </w:tcPr>
          <w:p w14:paraId="3445CCF1" w14:textId="750DCC6F" w:rsidR="00017FEF" w:rsidRPr="008C104D" w:rsidRDefault="006643F8" w:rsidP="006643F8">
            <w:pPr>
              <w:spacing w:before="100" w:beforeAutospacing="1" w:after="119"/>
              <w:jc w:val="center"/>
              <w:rPr>
                <w:sz w:val="20"/>
                <w:szCs w:val="20"/>
                <w:lang w:eastAsia="pl-PL"/>
              </w:rPr>
            </w:pPr>
            <w:r>
              <w:rPr>
                <w:sz w:val="20"/>
                <w:szCs w:val="20"/>
                <w:lang w:eastAsia="pl-PL"/>
              </w:rPr>
              <w:t>okres</w:t>
            </w:r>
          </w:p>
        </w:tc>
        <w:tc>
          <w:tcPr>
            <w:tcW w:w="1471" w:type="dxa"/>
            <w:tcMar>
              <w:top w:w="0" w:type="dxa"/>
              <w:left w:w="57" w:type="dxa"/>
              <w:bottom w:w="57" w:type="dxa"/>
              <w:right w:w="0" w:type="dxa"/>
            </w:tcMar>
            <w:hideMark/>
          </w:tcPr>
          <w:p w14:paraId="218C2C45" w14:textId="1FD4ED6C" w:rsidR="00017FEF" w:rsidRPr="008C104D" w:rsidRDefault="00017FEF" w:rsidP="006643F8">
            <w:pPr>
              <w:spacing w:before="100" w:beforeAutospacing="1" w:after="119"/>
              <w:jc w:val="center"/>
              <w:rPr>
                <w:lang w:eastAsia="pl-PL"/>
              </w:rPr>
            </w:pPr>
            <w:r w:rsidRPr="008C104D">
              <w:rPr>
                <w:sz w:val="20"/>
                <w:szCs w:val="20"/>
                <w:lang w:eastAsia="pl-PL"/>
              </w:rPr>
              <w:t>szczyt poranny [kWh]</w:t>
            </w:r>
          </w:p>
        </w:tc>
        <w:tc>
          <w:tcPr>
            <w:tcW w:w="1746" w:type="dxa"/>
            <w:tcMar>
              <w:top w:w="0" w:type="dxa"/>
              <w:left w:w="57" w:type="dxa"/>
              <w:bottom w:w="57" w:type="dxa"/>
              <w:right w:w="0" w:type="dxa"/>
            </w:tcMar>
            <w:hideMark/>
          </w:tcPr>
          <w:p w14:paraId="198B069F" w14:textId="77777777" w:rsidR="00017FEF" w:rsidRPr="008C104D" w:rsidRDefault="00017FEF" w:rsidP="006643F8">
            <w:pPr>
              <w:spacing w:before="100" w:beforeAutospacing="1" w:after="119"/>
              <w:jc w:val="center"/>
              <w:rPr>
                <w:lang w:eastAsia="pl-PL"/>
              </w:rPr>
            </w:pPr>
            <w:r w:rsidRPr="008C104D">
              <w:rPr>
                <w:sz w:val="20"/>
                <w:szCs w:val="20"/>
                <w:lang w:eastAsia="pl-PL"/>
              </w:rPr>
              <w:t>szczyt wieczorny [kWh]</w:t>
            </w:r>
          </w:p>
        </w:tc>
        <w:tc>
          <w:tcPr>
            <w:tcW w:w="1719" w:type="dxa"/>
            <w:tcMar>
              <w:top w:w="0" w:type="dxa"/>
              <w:left w:w="57" w:type="dxa"/>
              <w:bottom w:w="57" w:type="dxa"/>
              <w:right w:w="0" w:type="dxa"/>
            </w:tcMar>
            <w:hideMark/>
          </w:tcPr>
          <w:p w14:paraId="0589B40B" w14:textId="77777777" w:rsidR="00017FEF" w:rsidRPr="008C104D" w:rsidRDefault="00017FEF" w:rsidP="006643F8">
            <w:pPr>
              <w:spacing w:before="100" w:beforeAutospacing="1" w:after="119"/>
              <w:jc w:val="center"/>
              <w:rPr>
                <w:lang w:eastAsia="pl-PL"/>
              </w:rPr>
            </w:pPr>
            <w:r w:rsidRPr="008C104D">
              <w:rPr>
                <w:sz w:val="20"/>
                <w:szCs w:val="20"/>
                <w:lang w:eastAsia="pl-PL"/>
              </w:rPr>
              <w:t>pozostałe godziny [kWh]</w:t>
            </w:r>
          </w:p>
        </w:tc>
        <w:tc>
          <w:tcPr>
            <w:tcW w:w="1521" w:type="dxa"/>
            <w:tcMar>
              <w:top w:w="0" w:type="dxa"/>
              <w:left w:w="57" w:type="dxa"/>
              <w:bottom w:w="57" w:type="dxa"/>
              <w:right w:w="57" w:type="dxa"/>
            </w:tcMar>
            <w:hideMark/>
          </w:tcPr>
          <w:p w14:paraId="0ECCB8E8" w14:textId="77777777" w:rsidR="00017FEF" w:rsidRPr="008C104D" w:rsidRDefault="00017FEF" w:rsidP="006643F8">
            <w:pPr>
              <w:spacing w:before="100" w:beforeAutospacing="1" w:after="119"/>
              <w:jc w:val="center"/>
              <w:rPr>
                <w:lang w:eastAsia="pl-PL"/>
              </w:rPr>
            </w:pPr>
            <w:r w:rsidRPr="008C104D">
              <w:rPr>
                <w:sz w:val="20"/>
                <w:szCs w:val="20"/>
                <w:lang w:eastAsia="pl-PL"/>
              </w:rPr>
              <w:t xml:space="preserve">razem </w:t>
            </w:r>
            <w:r w:rsidRPr="008C104D">
              <w:rPr>
                <w:sz w:val="20"/>
                <w:szCs w:val="20"/>
                <w:lang w:eastAsia="pl-PL"/>
              </w:rPr>
              <w:br/>
              <w:t>[kWh]</w:t>
            </w:r>
          </w:p>
        </w:tc>
      </w:tr>
      <w:tr w:rsidR="00017FEF" w:rsidRPr="008C104D" w14:paraId="7FAF0FA3" w14:textId="77777777" w:rsidTr="006643F8">
        <w:trPr>
          <w:trHeight w:val="345"/>
          <w:tblCellSpacing w:w="0" w:type="dxa"/>
        </w:trPr>
        <w:tc>
          <w:tcPr>
            <w:tcW w:w="1673" w:type="dxa"/>
          </w:tcPr>
          <w:p w14:paraId="37267CE6" w14:textId="25092250" w:rsidR="00017FEF" w:rsidRDefault="006643F8" w:rsidP="006643F8">
            <w:pPr>
              <w:spacing w:before="100" w:beforeAutospacing="1" w:after="119"/>
              <w:rPr>
                <w:sz w:val="20"/>
                <w:szCs w:val="20"/>
                <w:lang w:eastAsia="pl-PL"/>
              </w:rPr>
            </w:pPr>
            <w:r>
              <w:rPr>
                <w:sz w:val="20"/>
                <w:szCs w:val="20"/>
                <w:lang w:eastAsia="pl-PL"/>
              </w:rPr>
              <w:t>maj 2025</w:t>
            </w:r>
          </w:p>
        </w:tc>
        <w:tc>
          <w:tcPr>
            <w:tcW w:w="1471" w:type="dxa"/>
            <w:tcMar>
              <w:top w:w="0" w:type="dxa"/>
              <w:left w:w="57" w:type="dxa"/>
              <w:bottom w:w="57" w:type="dxa"/>
              <w:right w:w="0" w:type="dxa"/>
            </w:tcMar>
          </w:tcPr>
          <w:p w14:paraId="0FF76A8D" w14:textId="74D41A81" w:rsidR="00017FEF" w:rsidRPr="008C104D" w:rsidRDefault="00017FEF" w:rsidP="006643F8">
            <w:pPr>
              <w:spacing w:before="100" w:beforeAutospacing="1" w:after="119"/>
              <w:jc w:val="center"/>
              <w:rPr>
                <w:sz w:val="20"/>
                <w:szCs w:val="20"/>
                <w:lang w:eastAsia="pl-PL"/>
              </w:rPr>
            </w:pPr>
            <w:r>
              <w:rPr>
                <w:sz w:val="20"/>
                <w:szCs w:val="20"/>
                <w:lang w:eastAsia="pl-PL"/>
              </w:rPr>
              <w:t>14.302</w:t>
            </w:r>
          </w:p>
        </w:tc>
        <w:tc>
          <w:tcPr>
            <w:tcW w:w="1746" w:type="dxa"/>
            <w:tcMar>
              <w:top w:w="0" w:type="dxa"/>
              <w:left w:w="57" w:type="dxa"/>
              <w:bottom w:w="57" w:type="dxa"/>
              <w:right w:w="0" w:type="dxa"/>
            </w:tcMar>
          </w:tcPr>
          <w:p w14:paraId="21BF5A99" w14:textId="77777777" w:rsidR="00017FEF" w:rsidRPr="008C104D" w:rsidRDefault="00017FEF" w:rsidP="006643F8">
            <w:pPr>
              <w:spacing w:before="100" w:beforeAutospacing="1" w:after="119"/>
              <w:jc w:val="center"/>
              <w:rPr>
                <w:sz w:val="20"/>
                <w:szCs w:val="20"/>
                <w:lang w:eastAsia="pl-PL"/>
              </w:rPr>
            </w:pPr>
            <w:r>
              <w:rPr>
                <w:sz w:val="20"/>
                <w:szCs w:val="20"/>
                <w:lang w:eastAsia="pl-PL"/>
              </w:rPr>
              <w:t>1.252</w:t>
            </w:r>
          </w:p>
        </w:tc>
        <w:tc>
          <w:tcPr>
            <w:tcW w:w="1719" w:type="dxa"/>
            <w:tcMar>
              <w:top w:w="0" w:type="dxa"/>
              <w:left w:w="57" w:type="dxa"/>
              <w:bottom w:w="57" w:type="dxa"/>
              <w:right w:w="0" w:type="dxa"/>
            </w:tcMar>
          </w:tcPr>
          <w:p w14:paraId="45035BF9" w14:textId="77777777" w:rsidR="00017FEF" w:rsidRPr="008C104D" w:rsidRDefault="00017FEF" w:rsidP="006643F8">
            <w:pPr>
              <w:spacing w:before="100" w:beforeAutospacing="1" w:after="119"/>
              <w:jc w:val="center"/>
              <w:rPr>
                <w:sz w:val="20"/>
                <w:szCs w:val="20"/>
                <w:lang w:eastAsia="pl-PL"/>
              </w:rPr>
            </w:pPr>
            <w:r>
              <w:rPr>
                <w:sz w:val="20"/>
                <w:szCs w:val="20"/>
                <w:lang w:eastAsia="pl-PL"/>
              </w:rPr>
              <w:t>19.755</w:t>
            </w:r>
          </w:p>
        </w:tc>
        <w:tc>
          <w:tcPr>
            <w:tcW w:w="1521" w:type="dxa"/>
            <w:tcMar>
              <w:top w:w="0" w:type="dxa"/>
              <w:left w:w="57" w:type="dxa"/>
              <w:bottom w:w="57" w:type="dxa"/>
              <w:right w:w="57" w:type="dxa"/>
            </w:tcMar>
          </w:tcPr>
          <w:p w14:paraId="2CEC48BC" w14:textId="77777777" w:rsidR="00017FEF" w:rsidRPr="008C104D" w:rsidRDefault="00017FEF" w:rsidP="006643F8">
            <w:pPr>
              <w:spacing w:before="100" w:beforeAutospacing="1" w:after="119"/>
              <w:jc w:val="center"/>
              <w:rPr>
                <w:sz w:val="20"/>
                <w:szCs w:val="20"/>
                <w:lang w:eastAsia="pl-PL"/>
              </w:rPr>
            </w:pPr>
            <w:r>
              <w:rPr>
                <w:sz w:val="20"/>
                <w:szCs w:val="20"/>
                <w:lang w:eastAsia="pl-PL"/>
              </w:rPr>
              <w:t>35.309</w:t>
            </w:r>
          </w:p>
        </w:tc>
      </w:tr>
      <w:tr w:rsidR="00017FEF" w:rsidRPr="008C104D" w14:paraId="4E33BA94" w14:textId="77777777" w:rsidTr="006643F8">
        <w:trPr>
          <w:trHeight w:val="360"/>
          <w:tblCellSpacing w:w="0" w:type="dxa"/>
        </w:trPr>
        <w:tc>
          <w:tcPr>
            <w:tcW w:w="1673" w:type="dxa"/>
          </w:tcPr>
          <w:p w14:paraId="4BF8866B" w14:textId="5F6C561E" w:rsidR="00017FEF" w:rsidRDefault="006643F8" w:rsidP="006643F8">
            <w:pPr>
              <w:spacing w:before="100" w:beforeAutospacing="1" w:after="119"/>
              <w:rPr>
                <w:sz w:val="20"/>
                <w:szCs w:val="20"/>
                <w:lang w:eastAsia="pl-PL"/>
              </w:rPr>
            </w:pPr>
            <w:r>
              <w:rPr>
                <w:sz w:val="20"/>
                <w:szCs w:val="20"/>
                <w:lang w:eastAsia="pl-PL"/>
              </w:rPr>
              <w:t>czerwiec 2025</w:t>
            </w:r>
          </w:p>
        </w:tc>
        <w:tc>
          <w:tcPr>
            <w:tcW w:w="1471" w:type="dxa"/>
            <w:tcMar>
              <w:top w:w="0" w:type="dxa"/>
              <w:left w:w="57" w:type="dxa"/>
              <w:bottom w:w="57" w:type="dxa"/>
              <w:right w:w="0" w:type="dxa"/>
            </w:tcMar>
          </w:tcPr>
          <w:p w14:paraId="79F7DB05" w14:textId="5A92530D" w:rsidR="00017FEF" w:rsidRPr="008C104D" w:rsidRDefault="00017FEF" w:rsidP="006643F8">
            <w:pPr>
              <w:spacing w:before="100" w:beforeAutospacing="1" w:after="119"/>
              <w:jc w:val="center"/>
              <w:rPr>
                <w:sz w:val="20"/>
                <w:szCs w:val="20"/>
                <w:lang w:eastAsia="pl-PL"/>
              </w:rPr>
            </w:pPr>
            <w:r>
              <w:rPr>
                <w:sz w:val="20"/>
                <w:szCs w:val="20"/>
                <w:lang w:eastAsia="pl-PL"/>
              </w:rPr>
              <w:t>10.862</w:t>
            </w:r>
          </w:p>
        </w:tc>
        <w:tc>
          <w:tcPr>
            <w:tcW w:w="1746" w:type="dxa"/>
            <w:tcMar>
              <w:top w:w="0" w:type="dxa"/>
              <w:left w:w="57" w:type="dxa"/>
              <w:bottom w:w="57" w:type="dxa"/>
              <w:right w:w="0" w:type="dxa"/>
            </w:tcMar>
          </w:tcPr>
          <w:p w14:paraId="349A43EE" w14:textId="77777777" w:rsidR="00017FEF" w:rsidRPr="008C104D" w:rsidRDefault="00017FEF" w:rsidP="006643F8">
            <w:pPr>
              <w:spacing w:before="100" w:beforeAutospacing="1" w:after="119"/>
              <w:jc w:val="center"/>
              <w:rPr>
                <w:sz w:val="20"/>
                <w:szCs w:val="20"/>
                <w:lang w:eastAsia="pl-PL"/>
              </w:rPr>
            </w:pPr>
            <w:r>
              <w:rPr>
                <w:sz w:val="20"/>
                <w:szCs w:val="20"/>
                <w:lang w:eastAsia="pl-PL"/>
              </w:rPr>
              <w:t>1.067</w:t>
            </w:r>
          </w:p>
        </w:tc>
        <w:tc>
          <w:tcPr>
            <w:tcW w:w="1719" w:type="dxa"/>
            <w:tcMar>
              <w:top w:w="0" w:type="dxa"/>
              <w:left w:w="57" w:type="dxa"/>
              <w:bottom w:w="57" w:type="dxa"/>
              <w:right w:w="0" w:type="dxa"/>
            </w:tcMar>
          </w:tcPr>
          <w:p w14:paraId="1D2CD7B5" w14:textId="77777777" w:rsidR="00017FEF" w:rsidRPr="008C104D" w:rsidRDefault="00017FEF" w:rsidP="006643F8">
            <w:pPr>
              <w:spacing w:before="100" w:beforeAutospacing="1" w:after="119"/>
              <w:jc w:val="center"/>
              <w:rPr>
                <w:sz w:val="20"/>
                <w:szCs w:val="20"/>
                <w:lang w:eastAsia="pl-PL"/>
              </w:rPr>
            </w:pPr>
            <w:r>
              <w:rPr>
                <w:sz w:val="20"/>
                <w:szCs w:val="20"/>
                <w:lang w:eastAsia="pl-PL"/>
              </w:rPr>
              <w:t>16.357</w:t>
            </w:r>
          </w:p>
        </w:tc>
        <w:tc>
          <w:tcPr>
            <w:tcW w:w="1521" w:type="dxa"/>
            <w:tcMar>
              <w:top w:w="0" w:type="dxa"/>
              <w:left w:w="57" w:type="dxa"/>
              <w:bottom w:w="57" w:type="dxa"/>
              <w:right w:w="57" w:type="dxa"/>
            </w:tcMar>
          </w:tcPr>
          <w:p w14:paraId="5C5BF0DA" w14:textId="77777777" w:rsidR="00017FEF" w:rsidRPr="008C104D" w:rsidRDefault="00017FEF" w:rsidP="006643F8">
            <w:pPr>
              <w:spacing w:before="100" w:beforeAutospacing="1" w:after="119"/>
              <w:jc w:val="center"/>
              <w:rPr>
                <w:sz w:val="20"/>
                <w:szCs w:val="20"/>
                <w:lang w:eastAsia="pl-PL"/>
              </w:rPr>
            </w:pPr>
            <w:r>
              <w:rPr>
                <w:sz w:val="20"/>
                <w:szCs w:val="20"/>
                <w:lang w:eastAsia="pl-PL"/>
              </w:rPr>
              <w:t>28.286</w:t>
            </w:r>
          </w:p>
        </w:tc>
      </w:tr>
      <w:tr w:rsidR="00017FEF" w:rsidRPr="008C104D" w14:paraId="7EDA8169" w14:textId="77777777" w:rsidTr="006643F8">
        <w:trPr>
          <w:trHeight w:val="345"/>
          <w:tblCellSpacing w:w="0" w:type="dxa"/>
        </w:trPr>
        <w:tc>
          <w:tcPr>
            <w:tcW w:w="1673" w:type="dxa"/>
          </w:tcPr>
          <w:p w14:paraId="6C842C2A" w14:textId="293AB201" w:rsidR="00017FEF" w:rsidRDefault="006643F8" w:rsidP="006643F8">
            <w:pPr>
              <w:spacing w:before="100" w:beforeAutospacing="1" w:after="119"/>
              <w:rPr>
                <w:sz w:val="20"/>
                <w:szCs w:val="20"/>
                <w:lang w:eastAsia="pl-PL"/>
              </w:rPr>
            </w:pPr>
            <w:r>
              <w:rPr>
                <w:sz w:val="20"/>
                <w:szCs w:val="20"/>
                <w:lang w:eastAsia="pl-PL"/>
              </w:rPr>
              <w:t>lipiec 2025</w:t>
            </w:r>
          </w:p>
        </w:tc>
        <w:tc>
          <w:tcPr>
            <w:tcW w:w="1471" w:type="dxa"/>
            <w:tcMar>
              <w:top w:w="0" w:type="dxa"/>
              <w:left w:w="57" w:type="dxa"/>
              <w:bottom w:w="57" w:type="dxa"/>
              <w:right w:w="0" w:type="dxa"/>
            </w:tcMar>
          </w:tcPr>
          <w:p w14:paraId="3189A25F" w14:textId="1849A1CC" w:rsidR="00017FEF" w:rsidRPr="008C104D" w:rsidRDefault="00017FEF" w:rsidP="006643F8">
            <w:pPr>
              <w:spacing w:before="100" w:beforeAutospacing="1" w:after="119"/>
              <w:jc w:val="center"/>
              <w:rPr>
                <w:sz w:val="20"/>
                <w:szCs w:val="20"/>
                <w:lang w:eastAsia="pl-PL"/>
              </w:rPr>
            </w:pPr>
            <w:r>
              <w:rPr>
                <w:sz w:val="20"/>
                <w:szCs w:val="20"/>
                <w:lang w:eastAsia="pl-PL"/>
              </w:rPr>
              <w:t>11.399</w:t>
            </w:r>
          </w:p>
        </w:tc>
        <w:tc>
          <w:tcPr>
            <w:tcW w:w="1746" w:type="dxa"/>
            <w:tcMar>
              <w:top w:w="0" w:type="dxa"/>
              <w:left w:w="57" w:type="dxa"/>
              <w:bottom w:w="57" w:type="dxa"/>
              <w:right w:w="0" w:type="dxa"/>
            </w:tcMar>
          </w:tcPr>
          <w:p w14:paraId="0826F1DA" w14:textId="77777777" w:rsidR="00017FEF" w:rsidRPr="008C104D" w:rsidRDefault="00017FEF" w:rsidP="006643F8">
            <w:pPr>
              <w:spacing w:before="100" w:beforeAutospacing="1" w:after="119"/>
              <w:jc w:val="center"/>
              <w:rPr>
                <w:sz w:val="20"/>
                <w:szCs w:val="20"/>
                <w:lang w:eastAsia="pl-PL"/>
              </w:rPr>
            </w:pPr>
            <w:r>
              <w:rPr>
                <w:sz w:val="20"/>
                <w:szCs w:val="20"/>
                <w:lang w:eastAsia="pl-PL"/>
              </w:rPr>
              <w:t>920</w:t>
            </w:r>
          </w:p>
        </w:tc>
        <w:tc>
          <w:tcPr>
            <w:tcW w:w="1719" w:type="dxa"/>
            <w:tcMar>
              <w:top w:w="0" w:type="dxa"/>
              <w:left w:w="57" w:type="dxa"/>
              <w:bottom w:w="57" w:type="dxa"/>
              <w:right w:w="0" w:type="dxa"/>
            </w:tcMar>
          </w:tcPr>
          <w:p w14:paraId="5918FBC8" w14:textId="77777777" w:rsidR="00017FEF" w:rsidRPr="008C104D" w:rsidRDefault="00017FEF" w:rsidP="006643F8">
            <w:pPr>
              <w:spacing w:before="100" w:beforeAutospacing="1" w:after="119"/>
              <w:jc w:val="center"/>
              <w:rPr>
                <w:sz w:val="20"/>
                <w:szCs w:val="20"/>
                <w:lang w:eastAsia="pl-PL"/>
              </w:rPr>
            </w:pPr>
            <w:r>
              <w:rPr>
                <w:sz w:val="20"/>
                <w:szCs w:val="20"/>
                <w:lang w:eastAsia="pl-PL"/>
              </w:rPr>
              <w:t>13.918</w:t>
            </w:r>
          </w:p>
        </w:tc>
        <w:tc>
          <w:tcPr>
            <w:tcW w:w="1521" w:type="dxa"/>
            <w:tcMar>
              <w:top w:w="0" w:type="dxa"/>
              <w:left w:w="57" w:type="dxa"/>
              <w:bottom w:w="57" w:type="dxa"/>
              <w:right w:w="57" w:type="dxa"/>
            </w:tcMar>
          </w:tcPr>
          <w:p w14:paraId="2E7FFB5A" w14:textId="77777777" w:rsidR="00017FEF" w:rsidRPr="008C104D" w:rsidRDefault="00017FEF" w:rsidP="006643F8">
            <w:pPr>
              <w:spacing w:before="100" w:beforeAutospacing="1" w:after="119"/>
              <w:jc w:val="center"/>
              <w:rPr>
                <w:sz w:val="20"/>
                <w:szCs w:val="20"/>
                <w:lang w:eastAsia="pl-PL"/>
              </w:rPr>
            </w:pPr>
            <w:r>
              <w:rPr>
                <w:sz w:val="20"/>
                <w:szCs w:val="20"/>
                <w:lang w:eastAsia="pl-PL"/>
              </w:rPr>
              <w:t>26.237</w:t>
            </w:r>
          </w:p>
        </w:tc>
      </w:tr>
      <w:tr w:rsidR="00017FEF" w:rsidRPr="008C104D" w14:paraId="492C212F" w14:textId="77777777" w:rsidTr="006643F8">
        <w:trPr>
          <w:trHeight w:val="345"/>
          <w:tblCellSpacing w:w="0" w:type="dxa"/>
        </w:trPr>
        <w:tc>
          <w:tcPr>
            <w:tcW w:w="1673" w:type="dxa"/>
          </w:tcPr>
          <w:p w14:paraId="4E1DA92D" w14:textId="5E5069F1" w:rsidR="00017FEF" w:rsidRDefault="006643F8" w:rsidP="006643F8">
            <w:pPr>
              <w:spacing w:before="100" w:beforeAutospacing="1" w:after="119"/>
              <w:rPr>
                <w:sz w:val="20"/>
                <w:szCs w:val="20"/>
                <w:lang w:eastAsia="pl-PL"/>
              </w:rPr>
            </w:pPr>
            <w:r>
              <w:rPr>
                <w:sz w:val="20"/>
                <w:szCs w:val="20"/>
                <w:lang w:eastAsia="pl-PL"/>
              </w:rPr>
              <w:t>sierpień 2025</w:t>
            </w:r>
          </w:p>
        </w:tc>
        <w:tc>
          <w:tcPr>
            <w:tcW w:w="1471" w:type="dxa"/>
            <w:tcMar>
              <w:top w:w="0" w:type="dxa"/>
              <w:left w:w="57" w:type="dxa"/>
              <w:bottom w:w="57" w:type="dxa"/>
              <w:right w:w="0" w:type="dxa"/>
            </w:tcMar>
          </w:tcPr>
          <w:p w14:paraId="1FA3918E" w14:textId="259F2D63" w:rsidR="00017FEF" w:rsidRPr="008C104D" w:rsidRDefault="00017FEF" w:rsidP="006643F8">
            <w:pPr>
              <w:spacing w:before="100" w:beforeAutospacing="1" w:after="119"/>
              <w:jc w:val="center"/>
              <w:rPr>
                <w:sz w:val="20"/>
                <w:szCs w:val="20"/>
                <w:lang w:eastAsia="pl-PL"/>
              </w:rPr>
            </w:pPr>
            <w:r>
              <w:rPr>
                <w:sz w:val="20"/>
                <w:szCs w:val="20"/>
                <w:lang w:eastAsia="pl-PL"/>
              </w:rPr>
              <w:t>8.572</w:t>
            </w:r>
          </w:p>
        </w:tc>
        <w:tc>
          <w:tcPr>
            <w:tcW w:w="1746" w:type="dxa"/>
            <w:tcMar>
              <w:top w:w="0" w:type="dxa"/>
              <w:left w:w="57" w:type="dxa"/>
              <w:bottom w:w="57" w:type="dxa"/>
              <w:right w:w="0" w:type="dxa"/>
            </w:tcMar>
          </w:tcPr>
          <w:p w14:paraId="6113CA87" w14:textId="77777777" w:rsidR="00017FEF" w:rsidRPr="008C104D" w:rsidRDefault="00017FEF" w:rsidP="006643F8">
            <w:pPr>
              <w:spacing w:before="100" w:beforeAutospacing="1" w:after="119"/>
              <w:jc w:val="center"/>
              <w:rPr>
                <w:sz w:val="20"/>
                <w:szCs w:val="20"/>
                <w:lang w:eastAsia="pl-PL"/>
              </w:rPr>
            </w:pPr>
            <w:r>
              <w:rPr>
                <w:sz w:val="20"/>
                <w:szCs w:val="20"/>
                <w:lang w:eastAsia="pl-PL"/>
              </w:rPr>
              <w:t>881</w:t>
            </w:r>
          </w:p>
        </w:tc>
        <w:tc>
          <w:tcPr>
            <w:tcW w:w="1719" w:type="dxa"/>
            <w:tcMar>
              <w:top w:w="0" w:type="dxa"/>
              <w:left w:w="57" w:type="dxa"/>
              <w:bottom w:w="57" w:type="dxa"/>
              <w:right w:w="0" w:type="dxa"/>
            </w:tcMar>
          </w:tcPr>
          <w:p w14:paraId="4F4D83FE" w14:textId="77777777" w:rsidR="00017FEF" w:rsidRPr="008C104D" w:rsidRDefault="00017FEF" w:rsidP="006643F8">
            <w:pPr>
              <w:spacing w:before="100" w:beforeAutospacing="1" w:after="119"/>
              <w:jc w:val="center"/>
              <w:rPr>
                <w:sz w:val="20"/>
                <w:szCs w:val="20"/>
                <w:lang w:eastAsia="pl-PL"/>
              </w:rPr>
            </w:pPr>
            <w:r>
              <w:rPr>
                <w:sz w:val="20"/>
                <w:szCs w:val="20"/>
                <w:lang w:eastAsia="pl-PL"/>
              </w:rPr>
              <w:t>14.511</w:t>
            </w:r>
          </w:p>
        </w:tc>
        <w:tc>
          <w:tcPr>
            <w:tcW w:w="1521" w:type="dxa"/>
            <w:tcMar>
              <w:top w:w="0" w:type="dxa"/>
              <w:left w:w="57" w:type="dxa"/>
              <w:bottom w:w="57" w:type="dxa"/>
              <w:right w:w="57" w:type="dxa"/>
            </w:tcMar>
          </w:tcPr>
          <w:p w14:paraId="6BCD9724" w14:textId="77777777" w:rsidR="00017FEF" w:rsidRPr="008C104D" w:rsidRDefault="00017FEF" w:rsidP="006643F8">
            <w:pPr>
              <w:spacing w:before="100" w:beforeAutospacing="1" w:after="119"/>
              <w:jc w:val="center"/>
              <w:rPr>
                <w:sz w:val="20"/>
                <w:szCs w:val="20"/>
                <w:lang w:eastAsia="pl-PL"/>
              </w:rPr>
            </w:pPr>
            <w:r>
              <w:rPr>
                <w:sz w:val="20"/>
                <w:szCs w:val="20"/>
                <w:lang w:eastAsia="pl-PL"/>
              </w:rPr>
              <w:t>23.964</w:t>
            </w:r>
          </w:p>
        </w:tc>
      </w:tr>
      <w:tr w:rsidR="00017FEF" w:rsidRPr="008C104D" w14:paraId="35B1E17D" w14:textId="77777777" w:rsidTr="006643F8">
        <w:trPr>
          <w:trHeight w:val="360"/>
          <w:tblCellSpacing w:w="0" w:type="dxa"/>
        </w:trPr>
        <w:tc>
          <w:tcPr>
            <w:tcW w:w="1673" w:type="dxa"/>
          </w:tcPr>
          <w:p w14:paraId="6B645800" w14:textId="04C09CC7" w:rsidR="00017FEF" w:rsidRDefault="006643F8" w:rsidP="006643F8">
            <w:pPr>
              <w:spacing w:before="100" w:beforeAutospacing="1" w:after="119"/>
              <w:rPr>
                <w:sz w:val="20"/>
                <w:szCs w:val="20"/>
                <w:lang w:eastAsia="pl-PL"/>
              </w:rPr>
            </w:pPr>
            <w:r>
              <w:rPr>
                <w:sz w:val="20"/>
                <w:szCs w:val="20"/>
                <w:lang w:eastAsia="pl-PL"/>
              </w:rPr>
              <w:t>wrzesień 2025</w:t>
            </w:r>
          </w:p>
        </w:tc>
        <w:tc>
          <w:tcPr>
            <w:tcW w:w="1471" w:type="dxa"/>
            <w:tcMar>
              <w:top w:w="0" w:type="dxa"/>
              <w:left w:w="57" w:type="dxa"/>
              <w:bottom w:w="57" w:type="dxa"/>
              <w:right w:w="0" w:type="dxa"/>
            </w:tcMar>
          </w:tcPr>
          <w:p w14:paraId="3D01F180" w14:textId="62EFEFEC" w:rsidR="00017FEF" w:rsidRPr="008C104D" w:rsidRDefault="00017FEF" w:rsidP="006643F8">
            <w:pPr>
              <w:spacing w:before="100" w:beforeAutospacing="1" w:after="119"/>
              <w:jc w:val="center"/>
              <w:rPr>
                <w:sz w:val="20"/>
                <w:szCs w:val="20"/>
                <w:lang w:eastAsia="pl-PL"/>
              </w:rPr>
            </w:pPr>
            <w:r>
              <w:rPr>
                <w:sz w:val="20"/>
                <w:szCs w:val="20"/>
                <w:lang w:eastAsia="pl-PL"/>
              </w:rPr>
              <w:t>11.763</w:t>
            </w:r>
          </w:p>
        </w:tc>
        <w:tc>
          <w:tcPr>
            <w:tcW w:w="1746" w:type="dxa"/>
            <w:tcMar>
              <w:top w:w="0" w:type="dxa"/>
              <w:left w:w="57" w:type="dxa"/>
              <w:bottom w:w="57" w:type="dxa"/>
              <w:right w:w="0" w:type="dxa"/>
            </w:tcMar>
          </w:tcPr>
          <w:p w14:paraId="0E9A84C9" w14:textId="77777777" w:rsidR="00017FEF" w:rsidRPr="008C104D" w:rsidRDefault="00017FEF" w:rsidP="006643F8">
            <w:pPr>
              <w:spacing w:before="100" w:beforeAutospacing="1" w:after="119"/>
              <w:jc w:val="center"/>
              <w:rPr>
                <w:sz w:val="20"/>
                <w:szCs w:val="20"/>
                <w:lang w:eastAsia="pl-PL"/>
              </w:rPr>
            </w:pPr>
            <w:r>
              <w:rPr>
                <w:sz w:val="20"/>
                <w:szCs w:val="20"/>
                <w:lang w:eastAsia="pl-PL"/>
              </w:rPr>
              <w:t>1.001</w:t>
            </w:r>
          </w:p>
        </w:tc>
        <w:tc>
          <w:tcPr>
            <w:tcW w:w="1719" w:type="dxa"/>
            <w:tcMar>
              <w:top w:w="0" w:type="dxa"/>
              <w:left w:w="57" w:type="dxa"/>
              <w:bottom w:w="57" w:type="dxa"/>
              <w:right w:w="0" w:type="dxa"/>
            </w:tcMar>
          </w:tcPr>
          <w:p w14:paraId="58E4B8DB" w14:textId="77777777" w:rsidR="00017FEF" w:rsidRPr="008C104D" w:rsidRDefault="00017FEF" w:rsidP="006643F8">
            <w:pPr>
              <w:spacing w:before="100" w:beforeAutospacing="1" w:after="119"/>
              <w:jc w:val="center"/>
              <w:rPr>
                <w:sz w:val="20"/>
                <w:szCs w:val="20"/>
                <w:lang w:eastAsia="pl-PL"/>
              </w:rPr>
            </w:pPr>
            <w:r>
              <w:rPr>
                <w:sz w:val="20"/>
                <w:szCs w:val="20"/>
                <w:lang w:eastAsia="pl-PL"/>
              </w:rPr>
              <w:t>14.750</w:t>
            </w:r>
          </w:p>
        </w:tc>
        <w:tc>
          <w:tcPr>
            <w:tcW w:w="1521" w:type="dxa"/>
            <w:tcMar>
              <w:top w:w="0" w:type="dxa"/>
              <w:left w:w="57" w:type="dxa"/>
              <w:bottom w:w="57" w:type="dxa"/>
              <w:right w:w="57" w:type="dxa"/>
            </w:tcMar>
          </w:tcPr>
          <w:p w14:paraId="59949F58" w14:textId="77777777" w:rsidR="00017FEF" w:rsidRPr="008C104D" w:rsidRDefault="00017FEF" w:rsidP="006643F8">
            <w:pPr>
              <w:spacing w:before="100" w:beforeAutospacing="1" w:after="119"/>
              <w:jc w:val="center"/>
              <w:rPr>
                <w:sz w:val="20"/>
                <w:szCs w:val="20"/>
                <w:lang w:eastAsia="pl-PL"/>
              </w:rPr>
            </w:pPr>
            <w:r>
              <w:rPr>
                <w:sz w:val="20"/>
                <w:szCs w:val="20"/>
                <w:lang w:eastAsia="pl-PL"/>
              </w:rPr>
              <w:t>27.514</w:t>
            </w:r>
          </w:p>
        </w:tc>
      </w:tr>
      <w:tr w:rsidR="00017FEF" w:rsidRPr="008C104D" w14:paraId="7750B6D1" w14:textId="77777777" w:rsidTr="006643F8">
        <w:trPr>
          <w:trHeight w:val="345"/>
          <w:tblCellSpacing w:w="0" w:type="dxa"/>
        </w:trPr>
        <w:tc>
          <w:tcPr>
            <w:tcW w:w="1673" w:type="dxa"/>
          </w:tcPr>
          <w:p w14:paraId="12508223" w14:textId="1A17B762" w:rsidR="00017FEF" w:rsidRDefault="006643F8" w:rsidP="006643F8">
            <w:pPr>
              <w:spacing w:before="100" w:beforeAutospacing="1" w:after="119"/>
              <w:rPr>
                <w:sz w:val="20"/>
                <w:szCs w:val="20"/>
                <w:lang w:eastAsia="pl-PL"/>
              </w:rPr>
            </w:pPr>
            <w:r>
              <w:rPr>
                <w:sz w:val="20"/>
                <w:szCs w:val="20"/>
                <w:lang w:eastAsia="pl-PL"/>
              </w:rPr>
              <w:t>październik 2025</w:t>
            </w:r>
          </w:p>
        </w:tc>
        <w:tc>
          <w:tcPr>
            <w:tcW w:w="1471" w:type="dxa"/>
            <w:tcMar>
              <w:top w:w="0" w:type="dxa"/>
              <w:left w:w="57" w:type="dxa"/>
              <w:bottom w:w="57" w:type="dxa"/>
              <w:right w:w="0" w:type="dxa"/>
            </w:tcMar>
          </w:tcPr>
          <w:p w14:paraId="04244F2E" w14:textId="0390E699" w:rsidR="00017FEF" w:rsidRPr="008C104D" w:rsidRDefault="00017FEF" w:rsidP="006643F8">
            <w:pPr>
              <w:spacing w:before="100" w:beforeAutospacing="1" w:after="119"/>
              <w:jc w:val="center"/>
              <w:rPr>
                <w:sz w:val="20"/>
                <w:szCs w:val="20"/>
                <w:lang w:eastAsia="pl-PL"/>
              </w:rPr>
            </w:pPr>
            <w:r>
              <w:rPr>
                <w:sz w:val="20"/>
                <w:szCs w:val="20"/>
                <w:lang w:eastAsia="pl-PL"/>
              </w:rPr>
              <w:t>16.429</w:t>
            </w:r>
          </w:p>
        </w:tc>
        <w:tc>
          <w:tcPr>
            <w:tcW w:w="1746" w:type="dxa"/>
            <w:tcMar>
              <w:top w:w="0" w:type="dxa"/>
              <w:left w:w="57" w:type="dxa"/>
              <w:bottom w:w="57" w:type="dxa"/>
              <w:right w:w="0" w:type="dxa"/>
            </w:tcMar>
          </w:tcPr>
          <w:p w14:paraId="7FFE5838" w14:textId="77777777" w:rsidR="00017FEF" w:rsidRPr="008C104D" w:rsidRDefault="00017FEF" w:rsidP="006643F8">
            <w:pPr>
              <w:spacing w:before="100" w:beforeAutospacing="1" w:after="119"/>
              <w:jc w:val="center"/>
              <w:rPr>
                <w:sz w:val="20"/>
                <w:szCs w:val="20"/>
                <w:lang w:eastAsia="pl-PL"/>
              </w:rPr>
            </w:pPr>
            <w:r>
              <w:rPr>
                <w:sz w:val="20"/>
                <w:szCs w:val="20"/>
                <w:lang w:eastAsia="pl-PL"/>
              </w:rPr>
              <w:t>1.993</w:t>
            </w:r>
          </w:p>
        </w:tc>
        <w:tc>
          <w:tcPr>
            <w:tcW w:w="1719" w:type="dxa"/>
            <w:tcMar>
              <w:top w:w="0" w:type="dxa"/>
              <w:left w:w="57" w:type="dxa"/>
              <w:bottom w:w="57" w:type="dxa"/>
              <w:right w:w="0" w:type="dxa"/>
            </w:tcMar>
          </w:tcPr>
          <w:p w14:paraId="5B8B6B9B" w14:textId="77777777" w:rsidR="00017FEF" w:rsidRPr="008C104D" w:rsidRDefault="00017FEF" w:rsidP="006643F8">
            <w:pPr>
              <w:spacing w:before="100" w:beforeAutospacing="1" w:after="119"/>
              <w:jc w:val="center"/>
              <w:rPr>
                <w:sz w:val="20"/>
                <w:szCs w:val="20"/>
                <w:lang w:eastAsia="pl-PL"/>
              </w:rPr>
            </w:pPr>
            <w:r>
              <w:rPr>
                <w:sz w:val="20"/>
                <w:szCs w:val="20"/>
                <w:lang w:eastAsia="pl-PL"/>
              </w:rPr>
              <w:t>15.847</w:t>
            </w:r>
          </w:p>
        </w:tc>
        <w:tc>
          <w:tcPr>
            <w:tcW w:w="1521" w:type="dxa"/>
            <w:tcMar>
              <w:top w:w="0" w:type="dxa"/>
              <w:left w:w="57" w:type="dxa"/>
              <w:bottom w:w="57" w:type="dxa"/>
              <w:right w:w="57" w:type="dxa"/>
            </w:tcMar>
          </w:tcPr>
          <w:p w14:paraId="0EABFE8A" w14:textId="77777777" w:rsidR="00017FEF" w:rsidRPr="008C104D" w:rsidRDefault="00017FEF" w:rsidP="006643F8">
            <w:pPr>
              <w:spacing w:before="100" w:beforeAutospacing="1" w:after="119"/>
              <w:jc w:val="center"/>
              <w:rPr>
                <w:sz w:val="20"/>
                <w:szCs w:val="20"/>
                <w:lang w:eastAsia="pl-PL"/>
              </w:rPr>
            </w:pPr>
            <w:r>
              <w:rPr>
                <w:sz w:val="20"/>
                <w:szCs w:val="20"/>
                <w:lang w:eastAsia="pl-PL"/>
              </w:rPr>
              <w:t>34.269</w:t>
            </w:r>
          </w:p>
        </w:tc>
      </w:tr>
      <w:tr w:rsidR="00017FEF" w:rsidRPr="008C104D" w14:paraId="70CF7886" w14:textId="77777777" w:rsidTr="006643F8">
        <w:trPr>
          <w:trHeight w:val="360"/>
          <w:tblCellSpacing w:w="0" w:type="dxa"/>
        </w:trPr>
        <w:tc>
          <w:tcPr>
            <w:tcW w:w="1673" w:type="dxa"/>
          </w:tcPr>
          <w:p w14:paraId="431AE975" w14:textId="0BCD7E2F" w:rsidR="00017FEF" w:rsidRDefault="006643F8" w:rsidP="006643F8">
            <w:pPr>
              <w:spacing w:before="100" w:beforeAutospacing="1" w:after="119"/>
              <w:rPr>
                <w:sz w:val="20"/>
                <w:szCs w:val="20"/>
                <w:lang w:eastAsia="pl-PL"/>
              </w:rPr>
            </w:pPr>
            <w:r>
              <w:rPr>
                <w:sz w:val="20"/>
                <w:szCs w:val="20"/>
                <w:lang w:eastAsia="pl-PL"/>
              </w:rPr>
              <w:t>listopad 2025</w:t>
            </w:r>
          </w:p>
        </w:tc>
        <w:tc>
          <w:tcPr>
            <w:tcW w:w="1471" w:type="dxa"/>
            <w:tcMar>
              <w:top w:w="0" w:type="dxa"/>
              <w:left w:w="57" w:type="dxa"/>
              <w:bottom w:w="57" w:type="dxa"/>
              <w:right w:w="0" w:type="dxa"/>
            </w:tcMar>
          </w:tcPr>
          <w:p w14:paraId="6E826317" w14:textId="359D2107" w:rsidR="00017FEF" w:rsidRPr="008C104D" w:rsidRDefault="00017FEF" w:rsidP="006643F8">
            <w:pPr>
              <w:spacing w:before="100" w:beforeAutospacing="1" w:after="119"/>
              <w:jc w:val="center"/>
              <w:rPr>
                <w:sz w:val="20"/>
                <w:szCs w:val="20"/>
                <w:lang w:eastAsia="pl-PL"/>
              </w:rPr>
            </w:pPr>
            <w:r>
              <w:rPr>
                <w:sz w:val="20"/>
                <w:szCs w:val="20"/>
                <w:lang w:eastAsia="pl-PL"/>
              </w:rPr>
              <w:t>14.353</w:t>
            </w:r>
          </w:p>
        </w:tc>
        <w:tc>
          <w:tcPr>
            <w:tcW w:w="1746" w:type="dxa"/>
            <w:tcMar>
              <w:top w:w="0" w:type="dxa"/>
              <w:left w:w="57" w:type="dxa"/>
              <w:bottom w:w="57" w:type="dxa"/>
              <w:right w:w="0" w:type="dxa"/>
            </w:tcMar>
          </w:tcPr>
          <w:p w14:paraId="1B204A3E" w14:textId="77777777" w:rsidR="00017FEF" w:rsidRPr="008C104D" w:rsidRDefault="00017FEF" w:rsidP="006643F8">
            <w:pPr>
              <w:spacing w:before="100" w:beforeAutospacing="1" w:after="119"/>
              <w:jc w:val="center"/>
              <w:rPr>
                <w:sz w:val="20"/>
                <w:szCs w:val="20"/>
                <w:lang w:eastAsia="pl-PL"/>
              </w:rPr>
            </w:pPr>
            <w:r>
              <w:rPr>
                <w:sz w:val="20"/>
                <w:szCs w:val="20"/>
                <w:lang w:eastAsia="pl-PL"/>
              </w:rPr>
              <w:t>1.762</w:t>
            </w:r>
          </w:p>
        </w:tc>
        <w:tc>
          <w:tcPr>
            <w:tcW w:w="1719" w:type="dxa"/>
            <w:tcMar>
              <w:top w:w="0" w:type="dxa"/>
              <w:left w:w="57" w:type="dxa"/>
              <w:bottom w:w="57" w:type="dxa"/>
              <w:right w:w="0" w:type="dxa"/>
            </w:tcMar>
          </w:tcPr>
          <w:p w14:paraId="40CCDAC1" w14:textId="77777777" w:rsidR="00017FEF" w:rsidRPr="008C104D" w:rsidRDefault="00017FEF" w:rsidP="006643F8">
            <w:pPr>
              <w:spacing w:before="100" w:beforeAutospacing="1" w:after="119"/>
              <w:jc w:val="center"/>
              <w:rPr>
                <w:sz w:val="20"/>
                <w:szCs w:val="20"/>
                <w:lang w:eastAsia="pl-PL"/>
              </w:rPr>
            </w:pPr>
            <w:r>
              <w:rPr>
                <w:sz w:val="20"/>
                <w:szCs w:val="20"/>
                <w:lang w:eastAsia="pl-PL"/>
              </w:rPr>
              <w:t>15.379</w:t>
            </w:r>
          </w:p>
        </w:tc>
        <w:tc>
          <w:tcPr>
            <w:tcW w:w="1521" w:type="dxa"/>
            <w:tcMar>
              <w:top w:w="0" w:type="dxa"/>
              <w:left w:w="57" w:type="dxa"/>
              <w:bottom w:w="57" w:type="dxa"/>
              <w:right w:w="57" w:type="dxa"/>
            </w:tcMar>
          </w:tcPr>
          <w:p w14:paraId="0DF0FABA" w14:textId="77777777" w:rsidR="00017FEF" w:rsidRPr="008C104D" w:rsidRDefault="00017FEF" w:rsidP="006643F8">
            <w:pPr>
              <w:spacing w:before="100" w:beforeAutospacing="1" w:after="119"/>
              <w:jc w:val="center"/>
              <w:rPr>
                <w:sz w:val="20"/>
                <w:szCs w:val="20"/>
                <w:lang w:eastAsia="pl-PL"/>
              </w:rPr>
            </w:pPr>
            <w:r>
              <w:rPr>
                <w:sz w:val="20"/>
                <w:szCs w:val="20"/>
                <w:lang w:eastAsia="pl-PL"/>
              </w:rPr>
              <w:t>31.494</w:t>
            </w:r>
          </w:p>
        </w:tc>
      </w:tr>
      <w:tr w:rsidR="00017FEF" w:rsidRPr="008C104D" w14:paraId="642DE531" w14:textId="77777777" w:rsidTr="006643F8">
        <w:trPr>
          <w:trHeight w:val="345"/>
          <w:tblCellSpacing w:w="0" w:type="dxa"/>
        </w:trPr>
        <w:tc>
          <w:tcPr>
            <w:tcW w:w="1673" w:type="dxa"/>
          </w:tcPr>
          <w:p w14:paraId="0EFB98C9" w14:textId="5BE5A6A2" w:rsidR="00017FEF" w:rsidRDefault="006643F8" w:rsidP="006643F8">
            <w:pPr>
              <w:spacing w:before="100" w:beforeAutospacing="1" w:after="119"/>
              <w:rPr>
                <w:sz w:val="20"/>
                <w:szCs w:val="20"/>
                <w:lang w:eastAsia="pl-PL"/>
              </w:rPr>
            </w:pPr>
            <w:r>
              <w:rPr>
                <w:sz w:val="20"/>
                <w:szCs w:val="20"/>
                <w:lang w:eastAsia="pl-PL"/>
              </w:rPr>
              <w:t>grudzień 2025</w:t>
            </w:r>
          </w:p>
        </w:tc>
        <w:tc>
          <w:tcPr>
            <w:tcW w:w="1471" w:type="dxa"/>
            <w:tcMar>
              <w:top w:w="0" w:type="dxa"/>
              <w:left w:w="57" w:type="dxa"/>
              <w:bottom w:w="57" w:type="dxa"/>
              <w:right w:w="0" w:type="dxa"/>
            </w:tcMar>
          </w:tcPr>
          <w:p w14:paraId="624FAD68" w14:textId="7A7B11D4" w:rsidR="00017FEF" w:rsidRPr="008C104D" w:rsidRDefault="00017FEF" w:rsidP="006643F8">
            <w:pPr>
              <w:spacing w:before="100" w:beforeAutospacing="1" w:after="119"/>
              <w:jc w:val="center"/>
              <w:rPr>
                <w:sz w:val="20"/>
                <w:szCs w:val="20"/>
                <w:lang w:eastAsia="pl-PL"/>
              </w:rPr>
            </w:pPr>
            <w:r>
              <w:rPr>
                <w:sz w:val="20"/>
                <w:szCs w:val="20"/>
                <w:lang w:eastAsia="pl-PL"/>
              </w:rPr>
              <w:t>16.188</w:t>
            </w:r>
          </w:p>
        </w:tc>
        <w:tc>
          <w:tcPr>
            <w:tcW w:w="1746" w:type="dxa"/>
            <w:tcMar>
              <w:top w:w="0" w:type="dxa"/>
              <w:left w:w="57" w:type="dxa"/>
              <w:bottom w:w="57" w:type="dxa"/>
              <w:right w:w="0" w:type="dxa"/>
            </w:tcMar>
          </w:tcPr>
          <w:p w14:paraId="25BC4B05" w14:textId="77777777" w:rsidR="00017FEF" w:rsidRPr="008C104D" w:rsidRDefault="00017FEF" w:rsidP="006643F8">
            <w:pPr>
              <w:spacing w:before="100" w:beforeAutospacing="1" w:after="119"/>
              <w:jc w:val="center"/>
              <w:rPr>
                <w:sz w:val="20"/>
                <w:szCs w:val="20"/>
                <w:lang w:eastAsia="pl-PL"/>
              </w:rPr>
            </w:pPr>
            <w:r>
              <w:rPr>
                <w:sz w:val="20"/>
                <w:szCs w:val="20"/>
                <w:lang w:eastAsia="pl-PL"/>
              </w:rPr>
              <w:t>1.879</w:t>
            </w:r>
          </w:p>
        </w:tc>
        <w:tc>
          <w:tcPr>
            <w:tcW w:w="1719" w:type="dxa"/>
            <w:tcMar>
              <w:top w:w="0" w:type="dxa"/>
              <w:left w:w="57" w:type="dxa"/>
              <w:bottom w:w="57" w:type="dxa"/>
              <w:right w:w="0" w:type="dxa"/>
            </w:tcMar>
          </w:tcPr>
          <w:p w14:paraId="4396C94C" w14:textId="77777777" w:rsidR="00017FEF" w:rsidRPr="008C104D" w:rsidRDefault="00017FEF" w:rsidP="006643F8">
            <w:pPr>
              <w:spacing w:before="100" w:beforeAutospacing="1" w:after="119"/>
              <w:jc w:val="center"/>
              <w:rPr>
                <w:sz w:val="20"/>
                <w:szCs w:val="20"/>
                <w:lang w:eastAsia="pl-PL"/>
              </w:rPr>
            </w:pPr>
            <w:r>
              <w:rPr>
                <w:sz w:val="20"/>
                <w:szCs w:val="20"/>
                <w:lang w:eastAsia="pl-PL"/>
              </w:rPr>
              <w:t>16.778</w:t>
            </w:r>
          </w:p>
        </w:tc>
        <w:tc>
          <w:tcPr>
            <w:tcW w:w="1521" w:type="dxa"/>
            <w:tcMar>
              <w:top w:w="0" w:type="dxa"/>
              <w:left w:w="57" w:type="dxa"/>
              <w:bottom w:w="57" w:type="dxa"/>
              <w:right w:w="57" w:type="dxa"/>
            </w:tcMar>
          </w:tcPr>
          <w:p w14:paraId="0AB53138" w14:textId="77777777" w:rsidR="00017FEF" w:rsidRPr="008C104D" w:rsidRDefault="00017FEF" w:rsidP="006643F8">
            <w:pPr>
              <w:spacing w:before="100" w:beforeAutospacing="1" w:after="119"/>
              <w:jc w:val="center"/>
              <w:rPr>
                <w:sz w:val="20"/>
                <w:szCs w:val="20"/>
                <w:lang w:eastAsia="pl-PL"/>
              </w:rPr>
            </w:pPr>
            <w:r>
              <w:rPr>
                <w:sz w:val="20"/>
                <w:szCs w:val="20"/>
                <w:lang w:eastAsia="pl-PL"/>
              </w:rPr>
              <w:t>34.845</w:t>
            </w:r>
          </w:p>
        </w:tc>
      </w:tr>
      <w:tr w:rsidR="00017FEF" w:rsidRPr="008C104D" w14:paraId="129E51F4" w14:textId="77777777" w:rsidTr="006643F8">
        <w:trPr>
          <w:trHeight w:val="345"/>
          <w:tblCellSpacing w:w="0" w:type="dxa"/>
        </w:trPr>
        <w:tc>
          <w:tcPr>
            <w:tcW w:w="1673" w:type="dxa"/>
          </w:tcPr>
          <w:p w14:paraId="606BFC70" w14:textId="0BB39AC3" w:rsidR="00017FEF" w:rsidRDefault="006643F8" w:rsidP="006643F8">
            <w:pPr>
              <w:spacing w:before="100" w:beforeAutospacing="1" w:after="119"/>
              <w:rPr>
                <w:sz w:val="20"/>
                <w:szCs w:val="20"/>
                <w:lang w:eastAsia="pl-PL"/>
              </w:rPr>
            </w:pPr>
            <w:r>
              <w:rPr>
                <w:sz w:val="20"/>
                <w:szCs w:val="20"/>
                <w:lang w:eastAsia="pl-PL"/>
              </w:rPr>
              <w:t>styczeń 2026</w:t>
            </w:r>
          </w:p>
        </w:tc>
        <w:tc>
          <w:tcPr>
            <w:tcW w:w="1471" w:type="dxa"/>
            <w:tcMar>
              <w:top w:w="0" w:type="dxa"/>
              <w:left w:w="57" w:type="dxa"/>
              <w:bottom w:w="57" w:type="dxa"/>
              <w:right w:w="0" w:type="dxa"/>
            </w:tcMar>
          </w:tcPr>
          <w:p w14:paraId="4FBE7D50" w14:textId="65210433" w:rsidR="00017FEF" w:rsidRPr="008C104D" w:rsidRDefault="00017FEF" w:rsidP="006643F8">
            <w:pPr>
              <w:spacing w:before="100" w:beforeAutospacing="1" w:after="119"/>
              <w:jc w:val="center"/>
              <w:rPr>
                <w:sz w:val="20"/>
                <w:szCs w:val="20"/>
                <w:lang w:eastAsia="pl-PL"/>
              </w:rPr>
            </w:pPr>
            <w:r>
              <w:rPr>
                <w:sz w:val="20"/>
                <w:szCs w:val="20"/>
                <w:lang w:eastAsia="pl-PL"/>
              </w:rPr>
              <w:t>20.215</w:t>
            </w:r>
          </w:p>
        </w:tc>
        <w:tc>
          <w:tcPr>
            <w:tcW w:w="1746" w:type="dxa"/>
            <w:tcMar>
              <w:top w:w="0" w:type="dxa"/>
              <w:left w:w="57" w:type="dxa"/>
              <w:bottom w:w="57" w:type="dxa"/>
              <w:right w:w="0" w:type="dxa"/>
            </w:tcMar>
          </w:tcPr>
          <w:p w14:paraId="59DA5135" w14:textId="77777777" w:rsidR="00017FEF" w:rsidRPr="008C104D" w:rsidRDefault="00017FEF" w:rsidP="006643F8">
            <w:pPr>
              <w:spacing w:before="100" w:beforeAutospacing="1" w:after="119"/>
              <w:jc w:val="center"/>
              <w:rPr>
                <w:sz w:val="20"/>
                <w:szCs w:val="20"/>
                <w:lang w:eastAsia="pl-PL"/>
              </w:rPr>
            </w:pPr>
            <w:r>
              <w:rPr>
                <w:sz w:val="20"/>
                <w:szCs w:val="20"/>
                <w:lang w:eastAsia="pl-PL"/>
              </w:rPr>
              <w:t>2.683</w:t>
            </w:r>
          </w:p>
        </w:tc>
        <w:tc>
          <w:tcPr>
            <w:tcW w:w="1719" w:type="dxa"/>
            <w:tcMar>
              <w:top w:w="0" w:type="dxa"/>
              <w:left w:w="57" w:type="dxa"/>
              <w:bottom w:w="57" w:type="dxa"/>
              <w:right w:w="0" w:type="dxa"/>
            </w:tcMar>
          </w:tcPr>
          <w:p w14:paraId="276A54B8" w14:textId="77777777" w:rsidR="00017FEF" w:rsidRPr="008C104D" w:rsidRDefault="00017FEF" w:rsidP="006643F8">
            <w:pPr>
              <w:spacing w:before="100" w:beforeAutospacing="1" w:after="119"/>
              <w:jc w:val="center"/>
              <w:rPr>
                <w:sz w:val="20"/>
                <w:szCs w:val="20"/>
                <w:lang w:eastAsia="pl-PL"/>
              </w:rPr>
            </w:pPr>
            <w:r>
              <w:rPr>
                <w:sz w:val="20"/>
                <w:szCs w:val="20"/>
                <w:lang w:eastAsia="pl-PL"/>
              </w:rPr>
              <w:t>23.704</w:t>
            </w:r>
          </w:p>
        </w:tc>
        <w:tc>
          <w:tcPr>
            <w:tcW w:w="1521" w:type="dxa"/>
            <w:tcMar>
              <w:top w:w="0" w:type="dxa"/>
              <w:left w:w="57" w:type="dxa"/>
              <w:bottom w:w="57" w:type="dxa"/>
              <w:right w:w="57" w:type="dxa"/>
            </w:tcMar>
          </w:tcPr>
          <w:p w14:paraId="3540D0FD" w14:textId="77777777" w:rsidR="00017FEF" w:rsidRPr="008C104D" w:rsidRDefault="00017FEF" w:rsidP="006643F8">
            <w:pPr>
              <w:spacing w:before="100" w:beforeAutospacing="1" w:after="119"/>
              <w:jc w:val="center"/>
              <w:rPr>
                <w:sz w:val="20"/>
                <w:szCs w:val="20"/>
                <w:lang w:eastAsia="pl-PL"/>
              </w:rPr>
            </w:pPr>
            <w:r>
              <w:rPr>
                <w:sz w:val="20"/>
                <w:szCs w:val="20"/>
                <w:lang w:eastAsia="pl-PL"/>
              </w:rPr>
              <w:t>46.602</w:t>
            </w:r>
          </w:p>
        </w:tc>
      </w:tr>
      <w:tr w:rsidR="00017FEF" w:rsidRPr="008C104D" w14:paraId="425A3800" w14:textId="77777777" w:rsidTr="006643F8">
        <w:trPr>
          <w:trHeight w:val="360"/>
          <w:tblCellSpacing w:w="0" w:type="dxa"/>
        </w:trPr>
        <w:tc>
          <w:tcPr>
            <w:tcW w:w="1673" w:type="dxa"/>
          </w:tcPr>
          <w:p w14:paraId="6E00E5CC" w14:textId="63A6BD5A" w:rsidR="00017FEF" w:rsidRDefault="006643F8" w:rsidP="006643F8">
            <w:pPr>
              <w:spacing w:before="100" w:beforeAutospacing="1" w:after="119"/>
              <w:rPr>
                <w:sz w:val="20"/>
                <w:szCs w:val="20"/>
                <w:lang w:eastAsia="pl-PL"/>
              </w:rPr>
            </w:pPr>
            <w:r>
              <w:rPr>
                <w:sz w:val="20"/>
                <w:szCs w:val="20"/>
                <w:lang w:eastAsia="pl-PL"/>
              </w:rPr>
              <w:t>luty 2026</w:t>
            </w:r>
          </w:p>
        </w:tc>
        <w:tc>
          <w:tcPr>
            <w:tcW w:w="1471" w:type="dxa"/>
            <w:tcMar>
              <w:top w:w="0" w:type="dxa"/>
              <w:left w:w="57" w:type="dxa"/>
              <w:bottom w:w="57" w:type="dxa"/>
              <w:right w:w="0" w:type="dxa"/>
            </w:tcMar>
          </w:tcPr>
          <w:p w14:paraId="5EBAC186" w14:textId="29C031AD" w:rsidR="00017FEF" w:rsidRPr="008C104D" w:rsidRDefault="00017FEF" w:rsidP="006643F8">
            <w:pPr>
              <w:spacing w:before="100" w:beforeAutospacing="1" w:after="119"/>
              <w:jc w:val="center"/>
              <w:rPr>
                <w:sz w:val="20"/>
                <w:szCs w:val="20"/>
                <w:lang w:eastAsia="pl-PL"/>
              </w:rPr>
            </w:pPr>
            <w:r>
              <w:rPr>
                <w:sz w:val="20"/>
                <w:szCs w:val="20"/>
                <w:lang w:eastAsia="pl-PL"/>
              </w:rPr>
              <w:t>18.008</w:t>
            </w:r>
          </w:p>
        </w:tc>
        <w:tc>
          <w:tcPr>
            <w:tcW w:w="1746" w:type="dxa"/>
            <w:tcMar>
              <w:top w:w="0" w:type="dxa"/>
              <w:left w:w="57" w:type="dxa"/>
              <w:bottom w:w="57" w:type="dxa"/>
              <w:right w:w="0" w:type="dxa"/>
            </w:tcMar>
          </w:tcPr>
          <w:p w14:paraId="3D9F2140" w14:textId="77777777" w:rsidR="00017FEF" w:rsidRPr="008C104D" w:rsidRDefault="00017FEF" w:rsidP="006643F8">
            <w:pPr>
              <w:spacing w:before="100" w:beforeAutospacing="1" w:after="119"/>
              <w:jc w:val="center"/>
              <w:rPr>
                <w:sz w:val="20"/>
                <w:szCs w:val="20"/>
                <w:lang w:eastAsia="pl-PL"/>
              </w:rPr>
            </w:pPr>
            <w:r>
              <w:rPr>
                <w:sz w:val="20"/>
                <w:szCs w:val="20"/>
                <w:lang w:eastAsia="pl-PL"/>
              </w:rPr>
              <w:t>2.189</w:t>
            </w:r>
          </w:p>
        </w:tc>
        <w:tc>
          <w:tcPr>
            <w:tcW w:w="1719" w:type="dxa"/>
            <w:tcMar>
              <w:top w:w="0" w:type="dxa"/>
              <w:left w:w="57" w:type="dxa"/>
              <w:bottom w:w="57" w:type="dxa"/>
              <w:right w:w="0" w:type="dxa"/>
            </w:tcMar>
          </w:tcPr>
          <w:p w14:paraId="1CCB597C" w14:textId="77777777" w:rsidR="00017FEF" w:rsidRPr="008C104D" w:rsidRDefault="00017FEF" w:rsidP="006643F8">
            <w:pPr>
              <w:spacing w:before="100" w:beforeAutospacing="1" w:after="119"/>
              <w:jc w:val="center"/>
              <w:rPr>
                <w:sz w:val="20"/>
                <w:szCs w:val="20"/>
                <w:lang w:eastAsia="pl-PL"/>
              </w:rPr>
            </w:pPr>
            <w:r>
              <w:rPr>
                <w:sz w:val="20"/>
                <w:szCs w:val="20"/>
                <w:lang w:eastAsia="pl-PL"/>
              </w:rPr>
              <w:t>19.111</w:t>
            </w:r>
          </w:p>
        </w:tc>
        <w:tc>
          <w:tcPr>
            <w:tcW w:w="1521" w:type="dxa"/>
            <w:tcMar>
              <w:top w:w="0" w:type="dxa"/>
              <w:left w:w="57" w:type="dxa"/>
              <w:bottom w:w="57" w:type="dxa"/>
              <w:right w:w="57" w:type="dxa"/>
            </w:tcMar>
          </w:tcPr>
          <w:p w14:paraId="4034BD98" w14:textId="77777777" w:rsidR="00017FEF" w:rsidRPr="008C104D" w:rsidRDefault="00017FEF" w:rsidP="006643F8">
            <w:pPr>
              <w:spacing w:before="100" w:beforeAutospacing="1" w:after="119"/>
              <w:jc w:val="center"/>
              <w:rPr>
                <w:sz w:val="20"/>
                <w:szCs w:val="20"/>
                <w:lang w:eastAsia="pl-PL"/>
              </w:rPr>
            </w:pPr>
            <w:r>
              <w:rPr>
                <w:sz w:val="20"/>
                <w:szCs w:val="20"/>
                <w:lang w:eastAsia="pl-PL"/>
              </w:rPr>
              <w:t>39.308</w:t>
            </w:r>
          </w:p>
        </w:tc>
      </w:tr>
      <w:tr w:rsidR="00017FEF" w:rsidRPr="008C104D" w14:paraId="16428C71" w14:textId="77777777" w:rsidTr="006643F8">
        <w:trPr>
          <w:trHeight w:val="345"/>
          <w:tblCellSpacing w:w="0" w:type="dxa"/>
        </w:trPr>
        <w:tc>
          <w:tcPr>
            <w:tcW w:w="1673" w:type="dxa"/>
          </w:tcPr>
          <w:p w14:paraId="11C68F50" w14:textId="3887E9D2" w:rsidR="00017FEF" w:rsidRDefault="006643F8" w:rsidP="006643F8">
            <w:pPr>
              <w:spacing w:before="100" w:beforeAutospacing="1" w:after="119"/>
              <w:rPr>
                <w:sz w:val="20"/>
                <w:szCs w:val="20"/>
                <w:lang w:eastAsia="pl-PL"/>
              </w:rPr>
            </w:pPr>
            <w:r>
              <w:rPr>
                <w:sz w:val="20"/>
                <w:szCs w:val="20"/>
                <w:lang w:eastAsia="pl-PL"/>
              </w:rPr>
              <w:t>marzec 2026</w:t>
            </w:r>
          </w:p>
        </w:tc>
        <w:tc>
          <w:tcPr>
            <w:tcW w:w="1471" w:type="dxa"/>
            <w:tcMar>
              <w:top w:w="0" w:type="dxa"/>
              <w:left w:w="57" w:type="dxa"/>
              <w:bottom w:w="57" w:type="dxa"/>
              <w:right w:w="0" w:type="dxa"/>
            </w:tcMar>
          </w:tcPr>
          <w:p w14:paraId="1A23324B" w14:textId="337CB4B4" w:rsidR="00017FEF" w:rsidRPr="008C104D" w:rsidRDefault="00017FEF" w:rsidP="006643F8">
            <w:pPr>
              <w:spacing w:before="100" w:beforeAutospacing="1" w:after="119"/>
              <w:jc w:val="center"/>
              <w:rPr>
                <w:sz w:val="20"/>
                <w:szCs w:val="20"/>
                <w:lang w:eastAsia="pl-PL"/>
              </w:rPr>
            </w:pPr>
            <w:r>
              <w:rPr>
                <w:sz w:val="20"/>
                <w:szCs w:val="20"/>
                <w:lang w:eastAsia="pl-PL"/>
              </w:rPr>
              <w:t>16.854</w:t>
            </w:r>
          </w:p>
        </w:tc>
        <w:tc>
          <w:tcPr>
            <w:tcW w:w="1746" w:type="dxa"/>
            <w:tcMar>
              <w:top w:w="0" w:type="dxa"/>
              <w:left w:w="57" w:type="dxa"/>
              <w:bottom w:w="57" w:type="dxa"/>
              <w:right w:w="0" w:type="dxa"/>
            </w:tcMar>
          </w:tcPr>
          <w:p w14:paraId="534D1600" w14:textId="77777777" w:rsidR="00017FEF" w:rsidRPr="008C104D" w:rsidRDefault="00017FEF" w:rsidP="006643F8">
            <w:pPr>
              <w:spacing w:before="100" w:beforeAutospacing="1" w:after="119"/>
              <w:jc w:val="center"/>
              <w:rPr>
                <w:sz w:val="20"/>
                <w:szCs w:val="20"/>
                <w:lang w:eastAsia="pl-PL"/>
              </w:rPr>
            </w:pPr>
            <w:r>
              <w:rPr>
                <w:sz w:val="20"/>
                <w:szCs w:val="20"/>
                <w:lang w:eastAsia="pl-PL"/>
              </w:rPr>
              <w:t>1.948</w:t>
            </w:r>
          </w:p>
        </w:tc>
        <w:tc>
          <w:tcPr>
            <w:tcW w:w="1719" w:type="dxa"/>
            <w:tcMar>
              <w:top w:w="0" w:type="dxa"/>
              <w:left w:w="57" w:type="dxa"/>
              <w:bottom w:w="57" w:type="dxa"/>
              <w:right w:w="0" w:type="dxa"/>
            </w:tcMar>
          </w:tcPr>
          <w:p w14:paraId="4F51E507" w14:textId="77777777" w:rsidR="00017FEF" w:rsidRPr="008C104D" w:rsidRDefault="00017FEF" w:rsidP="006643F8">
            <w:pPr>
              <w:spacing w:before="100" w:beforeAutospacing="1" w:after="119"/>
              <w:jc w:val="center"/>
              <w:rPr>
                <w:sz w:val="20"/>
                <w:szCs w:val="20"/>
                <w:lang w:eastAsia="pl-PL"/>
              </w:rPr>
            </w:pPr>
            <w:r>
              <w:rPr>
                <w:sz w:val="20"/>
                <w:szCs w:val="20"/>
                <w:lang w:eastAsia="pl-PL"/>
              </w:rPr>
              <w:t>16.764</w:t>
            </w:r>
          </w:p>
        </w:tc>
        <w:tc>
          <w:tcPr>
            <w:tcW w:w="1521" w:type="dxa"/>
            <w:tcMar>
              <w:top w:w="0" w:type="dxa"/>
              <w:left w:w="57" w:type="dxa"/>
              <w:bottom w:w="57" w:type="dxa"/>
              <w:right w:w="57" w:type="dxa"/>
            </w:tcMar>
          </w:tcPr>
          <w:p w14:paraId="13CC0E05" w14:textId="77777777" w:rsidR="00017FEF" w:rsidRPr="008C104D" w:rsidRDefault="00017FEF" w:rsidP="006643F8">
            <w:pPr>
              <w:spacing w:before="100" w:beforeAutospacing="1" w:after="119"/>
              <w:jc w:val="center"/>
              <w:rPr>
                <w:sz w:val="20"/>
                <w:szCs w:val="20"/>
                <w:lang w:eastAsia="pl-PL"/>
              </w:rPr>
            </w:pPr>
            <w:r>
              <w:rPr>
                <w:sz w:val="20"/>
                <w:szCs w:val="20"/>
                <w:lang w:eastAsia="pl-PL"/>
              </w:rPr>
              <w:t>35.566</w:t>
            </w:r>
          </w:p>
        </w:tc>
      </w:tr>
      <w:tr w:rsidR="00017FEF" w:rsidRPr="008C104D" w14:paraId="128EDD54" w14:textId="77777777" w:rsidTr="006643F8">
        <w:trPr>
          <w:trHeight w:val="360"/>
          <w:tblCellSpacing w:w="0" w:type="dxa"/>
        </w:trPr>
        <w:tc>
          <w:tcPr>
            <w:tcW w:w="1673" w:type="dxa"/>
          </w:tcPr>
          <w:p w14:paraId="57A74D0B" w14:textId="1C4F5E7A" w:rsidR="00017FEF" w:rsidRDefault="006643F8" w:rsidP="006643F8">
            <w:pPr>
              <w:spacing w:before="100" w:beforeAutospacing="1" w:after="119"/>
              <w:rPr>
                <w:sz w:val="20"/>
                <w:szCs w:val="20"/>
                <w:lang w:eastAsia="pl-PL"/>
              </w:rPr>
            </w:pPr>
            <w:r>
              <w:rPr>
                <w:sz w:val="20"/>
                <w:szCs w:val="20"/>
                <w:lang w:eastAsia="pl-PL"/>
              </w:rPr>
              <w:t>kwiecień 2026</w:t>
            </w:r>
          </w:p>
        </w:tc>
        <w:tc>
          <w:tcPr>
            <w:tcW w:w="1471" w:type="dxa"/>
            <w:tcMar>
              <w:top w:w="0" w:type="dxa"/>
              <w:left w:w="57" w:type="dxa"/>
              <w:bottom w:w="57" w:type="dxa"/>
              <w:right w:w="0" w:type="dxa"/>
            </w:tcMar>
          </w:tcPr>
          <w:p w14:paraId="12128E7D" w14:textId="0974BCF1" w:rsidR="00017FEF" w:rsidRPr="008C104D" w:rsidRDefault="00017FEF" w:rsidP="006643F8">
            <w:pPr>
              <w:spacing w:before="100" w:beforeAutospacing="1" w:after="119"/>
              <w:jc w:val="center"/>
              <w:rPr>
                <w:sz w:val="20"/>
                <w:szCs w:val="20"/>
                <w:lang w:eastAsia="pl-PL"/>
              </w:rPr>
            </w:pPr>
            <w:r>
              <w:rPr>
                <w:sz w:val="20"/>
                <w:szCs w:val="20"/>
                <w:lang w:eastAsia="pl-PL"/>
              </w:rPr>
              <w:t>16.171</w:t>
            </w:r>
          </w:p>
        </w:tc>
        <w:tc>
          <w:tcPr>
            <w:tcW w:w="1746" w:type="dxa"/>
            <w:tcMar>
              <w:top w:w="0" w:type="dxa"/>
              <w:left w:w="57" w:type="dxa"/>
              <w:bottom w:w="57" w:type="dxa"/>
              <w:right w:w="0" w:type="dxa"/>
            </w:tcMar>
          </w:tcPr>
          <w:p w14:paraId="6CF1172A" w14:textId="77777777" w:rsidR="00017FEF" w:rsidRPr="008C104D" w:rsidRDefault="00017FEF" w:rsidP="006643F8">
            <w:pPr>
              <w:spacing w:before="100" w:beforeAutospacing="1" w:after="119"/>
              <w:jc w:val="center"/>
              <w:rPr>
                <w:sz w:val="20"/>
                <w:szCs w:val="20"/>
                <w:lang w:eastAsia="pl-PL"/>
              </w:rPr>
            </w:pPr>
            <w:r>
              <w:rPr>
                <w:sz w:val="20"/>
                <w:szCs w:val="20"/>
                <w:lang w:eastAsia="pl-PL"/>
              </w:rPr>
              <w:t>1.069</w:t>
            </w:r>
          </w:p>
        </w:tc>
        <w:tc>
          <w:tcPr>
            <w:tcW w:w="1719" w:type="dxa"/>
            <w:tcMar>
              <w:top w:w="0" w:type="dxa"/>
              <w:left w:w="57" w:type="dxa"/>
              <w:bottom w:w="57" w:type="dxa"/>
              <w:right w:w="0" w:type="dxa"/>
            </w:tcMar>
          </w:tcPr>
          <w:p w14:paraId="7812AA94" w14:textId="77777777" w:rsidR="00017FEF" w:rsidRPr="008C104D" w:rsidRDefault="00017FEF" w:rsidP="006643F8">
            <w:pPr>
              <w:spacing w:before="100" w:beforeAutospacing="1" w:after="119"/>
              <w:jc w:val="center"/>
              <w:rPr>
                <w:sz w:val="20"/>
                <w:szCs w:val="20"/>
                <w:lang w:eastAsia="pl-PL"/>
              </w:rPr>
            </w:pPr>
            <w:r>
              <w:rPr>
                <w:sz w:val="20"/>
                <w:szCs w:val="20"/>
                <w:lang w:eastAsia="pl-PL"/>
              </w:rPr>
              <w:t>16.326</w:t>
            </w:r>
          </w:p>
        </w:tc>
        <w:tc>
          <w:tcPr>
            <w:tcW w:w="1521" w:type="dxa"/>
            <w:tcMar>
              <w:top w:w="0" w:type="dxa"/>
              <w:left w:w="57" w:type="dxa"/>
              <w:bottom w:w="57" w:type="dxa"/>
              <w:right w:w="57" w:type="dxa"/>
            </w:tcMar>
          </w:tcPr>
          <w:p w14:paraId="7F26E793" w14:textId="77777777" w:rsidR="00017FEF" w:rsidRPr="008C104D" w:rsidRDefault="00017FEF" w:rsidP="006643F8">
            <w:pPr>
              <w:spacing w:before="100" w:beforeAutospacing="1" w:after="119"/>
              <w:jc w:val="center"/>
              <w:rPr>
                <w:sz w:val="20"/>
                <w:szCs w:val="20"/>
                <w:lang w:eastAsia="pl-PL"/>
              </w:rPr>
            </w:pPr>
            <w:r>
              <w:rPr>
                <w:sz w:val="20"/>
                <w:szCs w:val="20"/>
                <w:lang w:eastAsia="pl-PL"/>
              </w:rPr>
              <w:t>33.566</w:t>
            </w:r>
          </w:p>
        </w:tc>
      </w:tr>
      <w:tr w:rsidR="00017FEF" w:rsidRPr="009F3D6A" w14:paraId="7B650070" w14:textId="77777777" w:rsidTr="006643F8">
        <w:trPr>
          <w:trHeight w:val="285"/>
          <w:tblCellSpacing w:w="0" w:type="dxa"/>
        </w:trPr>
        <w:tc>
          <w:tcPr>
            <w:tcW w:w="1673" w:type="dxa"/>
          </w:tcPr>
          <w:p w14:paraId="669C82D9" w14:textId="218FE857" w:rsidR="00017FEF" w:rsidRDefault="006643F8" w:rsidP="006643F8">
            <w:pPr>
              <w:spacing w:before="100" w:beforeAutospacing="1" w:after="119"/>
              <w:rPr>
                <w:sz w:val="20"/>
                <w:szCs w:val="20"/>
                <w:lang w:eastAsia="pl-PL"/>
              </w:rPr>
            </w:pPr>
            <w:r>
              <w:rPr>
                <w:sz w:val="20"/>
                <w:szCs w:val="20"/>
                <w:lang w:eastAsia="pl-PL"/>
              </w:rPr>
              <w:t>razem [kWh]</w:t>
            </w:r>
          </w:p>
        </w:tc>
        <w:tc>
          <w:tcPr>
            <w:tcW w:w="1471" w:type="dxa"/>
            <w:tcMar>
              <w:top w:w="0" w:type="dxa"/>
              <w:left w:w="57" w:type="dxa"/>
              <w:bottom w:w="57" w:type="dxa"/>
              <w:right w:w="0" w:type="dxa"/>
            </w:tcMar>
          </w:tcPr>
          <w:p w14:paraId="0DCD9ACA" w14:textId="48439515" w:rsidR="00017FEF" w:rsidRPr="008C104D" w:rsidRDefault="00017FEF" w:rsidP="006643F8">
            <w:pPr>
              <w:spacing w:before="100" w:beforeAutospacing="1" w:after="119"/>
              <w:jc w:val="center"/>
              <w:rPr>
                <w:sz w:val="20"/>
                <w:szCs w:val="20"/>
                <w:lang w:eastAsia="pl-PL"/>
              </w:rPr>
            </w:pPr>
            <w:r>
              <w:rPr>
                <w:sz w:val="20"/>
                <w:szCs w:val="20"/>
                <w:lang w:eastAsia="pl-PL"/>
              </w:rPr>
              <w:t>175.116</w:t>
            </w:r>
          </w:p>
        </w:tc>
        <w:tc>
          <w:tcPr>
            <w:tcW w:w="1746" w:type="dxa"/>
            <w:tcMar>
              <w:top w:w="0" w:type="dxa"/>
              <w:left w:w="57" w:type="dxa"/>
              <w:bottom w:w="57" w:type="dxa"/>
              <w:right w:w="0" w:type="dxa"/>
            </w:tcMar>
          </w:tcPr>
          <w:p w14:paraId="23B7DE7F" w14:textId="77777777" w:rsidR="00017FEF" w:rsidRPr="008C104D" w:rsidRDefault="00017FEF" w:rsidP="006643F8">
            <w:pPr>
              <w:spacing w:before="100" w:beforeAutospacing="1" w:after="119"/>
              <w:jc w:val="center"/>
              <w:rPr>
                <w:sz w:val="20"/>
                <w:szCs w:val="20"/>
                <w:lang w:eastAsia="pl-PL"/>
              </w:rPr>
            </w:pPr>
            <w:r>
              <w:rPr>
                <w:sz w:val="20"/>
                <w:szCs w:val="20"/>
                <w:lang w:eastAsia="pl-PL"/>
              </w:rPr>
              <w:t>18.644</w:t>
            </w:r>
          </w:p>
        </w:tc>
        <w:tc>
          <w:tcPr>
            <w:tcW w:w="1719" w:type="dxa"/>
            <w:tcMar>
              <w:top w:w="0" w:type="dxa"/>
              <w:left w:w="57" w:type="dxa"/>
              <w:bottom w:w="57" w:type="dxa"/>
              <w:right w:w="0" w:type="dxa"/>
            </w:tcMar>
          </w:tcPr>
          <w:p w14:paraId="5FDF80EE" w14:textId="77777777" w:rsidR="00017FEF" w:rsidRPr="008C104D" w:rsidRDefault="00017FEF" w:rsidP="006643F8">
            <w:pPr>
              <w:spacing w:before="100" w:beforeAutospacing="1" w:after="119"/>
              <w:jc w:val="center"/>
              <w:rPr>
                <w:sz w:val="20"/>
                <w:szCs w:val="20"/>
                <w:lang w:eastAsia="pl-PL"/>
              </w:rPr>
            </w:pPr>
            <w:r>
              <w:rPr>
                <w:sz w:val="20"/>
                <w:szCs w:val="20"/>
                <w:lang w:eastAsia="pl-PL"/>
              </w:rPr>
              <w:t>203.200</w:t>
            </w:r>
          </w:p>
        </w:tc>
        <w:tc>
          <w:tcPr>
            <w:tcW w:w="1521" w:type="dxa"/>
            <w:tcMar>
              <w:top w:w="0" w:type="dxa"/>
              <w:left w:w="57" w:type="dxa"/>
              <w:bottom w:w="57" w:type="dxa"/>
              <w:right w:w="57" w:type="dxa"/>
            </w:tcMar>
          </w:tcPr>
          <w:p w14:paraId="1C621FA7" w14:textId="77777777" w:rsidR="00017FEF" w:rsidRPr="009F3D6A" w:rsidRDefault="00017FEF" w:rsidP="006643F8">
            <w:pPr>
              <w:spacing w:before="100" w:beforeAutospacing="1" w:after="119"/>
              <w:jc w:val="center"/>
              <w:rPr>
                <w:b/>
                <w:bCs/>
                <w:sz w:val="20"/>
                <w:szCs w:val="20"/>
                <w:lang w:eastAsia="pl-PL"/>
              </w:rPr>
            </w:pPr>
            <w:r w:rsidRPr="009F3D6A">
              <w:rPr>
                <w:b/>
                <w:bCs/>
                <w:sz w:val="20"/>
                <w:szCs w:val="20"/>
                <w:lang w:eastAsia="pl-PL"/>
              </w:rPr>
              <w:t>396.960</w:t>
            </w:r>
          </w:p>
        </w:tc>
      </w:tr>
    </w:tbl>
    <w:p w14:paraId="5B7D0058" w14:textId="77777777" w:rsidR="00B27096" w:rsidRDefault="00B27096" w:rsidP="00DD3BDF">
      <w:pPr>
        <w:pStyle w:val="NormalnyWeb"/>
        <w:spacing w:before="0" w:after="0" w:line="360" w:lineRule="auto"/>
        <w:rPr>
          <w:rFonts w:ascii="Arial" w:hAnsi="Arial" w:cs="Arial"/>
          <w:color w:val="000000" w:themeColor="text1"/>
        </w:rPr>
      </w:pPr>
    </w:p>
    <w:p w14:paraId="1B0E685F" w14:textId="77777777" w:rsidR="00B27096" w:rsidRDefault="00B27096" w:rsidP="00DD3BDF">
      <w:pPr>
        <w:pStyle w:val="NormalnyWeb"/>
        <w:spacing w:before="0" w:after="0" w:line="360" w:lineRule="auto"/>
        <w:rPr>
          <w:rFonts w:ascii="Arial" w:hAnsi="Arial" w:cs="Arial"/>
          <w:color w:val="000000" w:themeColor="text1"/>
        </w:rPr>
      </w:pPr>
    </w:p>
    <w:p w14:paraId="70D1856F" w14:textId="77777777" w:rsidR="00B27096" w:rsidRDefault="00B27096" w:rsidP="00DD3BDF">
      <w:pPr>
        <w:pStyle w:val="NormalnyWeb"/>
        <w:spacing w:before="0" w:after="0" w:line="360" w:lineRule="auto"/>
        <w:rPr>
          <w:rFonts w:ascii="Arial" w:hAnsi="Arial" w:cs="Arial"/>
          <w:color w:val="000000" w:themeColor="text1"/>
        </w:rPr>
      </w:pPr>
    </w:p>
    <w:p w14:paraId="37236F86" w14:textId="77777777" w:rsidR="00B27096" w:rsidRDefault="00B27096" w:rsidP="00DD3BDF">
      <w:pPr>
        <w:pStyle w:val="NormalnyWeb"/>
        <w:spacing w:before="0" w:after="0" w:line="360" w:lineRule="auto"/>
        <w:rPr>
          <w:rFonts w:ascii="Arial" w:hAnsi="Arial" w:cs="Arial"/>
          <w:color w:val="000000" w:themeColor="text1"/>
        </w:rPr>
      </w:pPr>
    </w:p>
    <w:p w14:paraId="1BDA77E4" w14:textId="77777777" w:rsidR="00B27096" w:rsidRDefault="00B27096" w:rsidP="00DD3BDF">
      <w:pPr>
        <w:pStyle w:val="NormalnyWeb"/>
        <w:spacing w:before="0" w:after="0" w:line="360" w:lineRule="auto"/>
        <w:rPr>
          <w:rFonts w:ascii="Arial" w:hAnsi="Arial" w:cs="Arial"/>
          <w:color w:val="000000" w:themeColor="text1"/>
        </w:rPr>
      </w:pPr>
    </w:p>
    <w:p w14:paraId="635E4105" w14:textId="77777777" w:rsidR="00B27096" w:rsidRDefault="00B27096" w:rsidP="00DD3BDF">
      <w:pPr>
        <w:pStyle w:val="NormalnyWeb"/>
        <w:spacing w:before="0" w:after="0" w:line="360" w:lineRule="auto"/>
        <w:rPr>
          <w:rFonts w:ascii="Arial" w:hAnsi="Arial" w:cs="Arial"/>
          <w:color w:val="000000" w:themeColor="text1"/>
        </w:rPr>
      </w:pPr>
    </w:p>
    <w:p w14:paraId="11F7EC99" w14:textId="77777777" w:rsidR="00B27096" w:rsidRDefault="00B27096" w:rsidP="00DD3BDF">
      <w:pPr>
        <w:pStyle w:val="NormalnyWeb"/>
        <w:spacing w:before="0" w:after="0" w:line="360" w:lineRule="auto"/>
        <w:rPr>
          <w:rFonts w:ascii="Arial" w:hAnsi="Arial" w:cs="Arial"/>
          <w:color w:val="000000" w:themeColor="text1"/>
        </w:rPr>
      </w:pPr>
    </w:p>
    <w:p w14:paraId="79F3184F" w14:textId="77777777" w:rsidR="00B27096" w:rsidRDefault="00B27096" w:rsidP="00DD3BDF">
      <w:pPr>
        <w:pStyle w:val="NormalnyWeb"/>
        <w:spacing w:before="0" w:after="0" w:line="360" w:lineRule="auto"/>
        <w:rPr>
          <w:rFonts w:ascii="Arial" w:hAnsi="Arial" w:cs="Arial"/>
          <w:color w:val="000000" w:themeColor="text1"/>
        </w:rPr>
      </w:pPr>
    </w:p>
    <w:p w14:paraId="409827CF" w14:textId="77777777" w:rsidR="00B27096" w:rsidRDefault="00B27096" w:rsidP="00DD3BDF">
      <w:pPr>
        <w:pStyle w:val="NormalnyWeb"/>
        <w:spacing w:before="0" w:after="0" w:line="360" w:lineRule="auto"/>
        <w:rPr>
          <w:rFonts w:ascii="Arial" w:hAnsi="Arial" w:cs="Arial"/>
          <w:color w:val="000000" w:themeColor="text1"/>
        </w:rPr>
      </w:pPr>
    </w:p>
    <w:p w14:paraId="1FA81258" w14:textId="77777777" w:rsidR="00B27096" w:rsidRDefault="00B27096" w:rsidP="00DD3BDF">
      <w:pPr>
        <w:pStyle w:val="NormalnyWeb"/>
        <w:spacing w:before="0" w:after="0" w:line="360" w:lineRule="auto"/>
        <w:rPr>
          <w:rFonts w:ascii="Arial" w:hAnsi="Arial" w:cs="Arial"/>
          <w:color w:val="000000" w:themeColor="text1"/>
        </w:rPr>
      </w:pPr>
    </w:p>
    <w:p w14:paraId="2DE40D22" w14:textId="77777777" w:rsidR="00B27096" w:rsidRDefault="00B27096" w:rsidP="00DD3BDF">
      <w:pPr>
        <w:pStyle w:val="NormalnyWeb"/>
        <w:spacing w:before="0" w:after="0" w:line="360" w:lineRule="auto"/>
        <w:rPr>
          <w:rFonts w:ascii="Arial" w:hAnsi="Arial" w:cs="Arial"/>
          <w:color w:val="000000" w:themeColor="text1"/>
        </w:rPr>
      </w:pPr>
    </w:p>
    <w:p w14:paraId="313DDEB8" w14:textId="77777777" w:rsidR="00B27096" w:rsidRDefault="00B27096" w:rsidP="00DD3BDF">
      <w:pPr>
        <w:pStyle w:val="NormalnyWeb"/>
        <w:spacing w:before="0" w:after="0" w:line="360" w:lineRule="auto"/>
        <w:rPr>
          <w:rFonts w:ascii="Arial" w:hAnsi="Arial" w:cs="Arial"/>
          <w:color w:val="000000" w:themeColor="text1"/>
        </w:rPr>
      </w:pPr>
    </w:p>
    <w:p w14:paraId="6E43F8AE" w14:textId="77777777" w:rsidR="00B27096" w:rsidRDefault="00B27096" w:rsidP="00DD3BDF">
      <w:pPr>
        <w:pStyle w:val="NormalnyWeb"/>
        <w:spacing w:before="0" w:after="0" w:line="360" w:lineRule="auto"/>
        <w:rPr>
          <w:rFonts w:ascii="Arial" w:hAnsi="Arial" w:cs="Arial"/>
          <w:color w:val="000000" w:themeColor="text1"/>
        </w:rPr>
      </w:pPr>
    </w:p>
    <w:p w14:paraId="0B43798A" w14:textId="77777777" w:rsidR="00B27096" w:rsidRDefault="00B27096" w:rsidP="00DD3BDF">
      <w:pPr>
        <w:pStyle w:val="NormalnyWeb"/>
        <w:spacing w:before="0" w:after="0" w:line="360" w:lineRule="auto"/>
        <w:rPr>
          <w:rFonts w:ascii="Arial" w:hAnsi="Arial" w:cs="Arial"/>
          <w:color w:val="000000" w:themeColor="text1"/>
        </w:rPr>
      </w:pPr>
    </w:p>
    <w:p w14:paraId="59C8928A" w14:textId="77777777" w:rsidR="00B27096" w:rsidRDefault="00B27096" w:rsidP="00DD3BDF">
      <w:pPr>
        <w:pStyle w:val="NormalnyWeb"/>
        <w:spacing w:before="0" w:after="0" w:line="360" w:lineRule="auto"/>
        <w:rPr>
          <w:rFonts w:ascii="Arial" w:hAnsi="Arial" w:cs="Arial"/>
          <w:color w:val="000000" w:themeColor="text1"/>
        </w:rPr>
      </w:pPr>
    </w:p>
    <w:p w14:paraId="24D71D31" w14:textId="77777777" w:rsidR="00017FEF" w:rsidRDefault="00017FEF" w:rsidP="00DD3BDF">
      <w:pPr>
        <w:pStyle w:val="NormalnyWeb"/>
        <w:spacing w:before="0" w:after="0" w:line="360" w:lineRule="auto"/>
        <w:rPr>
          <w:rFonts w:ascii="Arial" w:hAnsi="Arial" w:cs="Arial"/>
          <w:color w:val="000000" w:themeColor="text1"/>
        </w:rPr>
      </w:pPr>
      <w:r>
        <w:rPr>
          <w:rFonts w:ascii="Arial" w:hAnsi="Arial" w:cs="Arial"/>
          <w:color w:val="000000" w:themeColor="text1"/>
        </w:rPr>
        <w:br/>
      </w:r>
    </w:p>
    <w:p w14:paraId="60C71F6A" w14:textId="378FDB26" w:rsidR="00DD3BDF"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*dane z faktur  </w:t>
      </w:r>
      <w:r w:rsidRPr="00936564">
        <w:rPr>
          <w:rFonts w:ascii="Arial" w:hAnsi="Arial" w:cs="Arial"/>
          <w:color w:val="000000" w:themeColor="text1"/>
        </w:rPr>
        <w:br/>
      </w:r>
    </w:p>
    <w:p w14:paraId="12C23B9E" w14:textId="77777777" w:rsidR="00DD3BDF" w:rsidRDefault="00DD3BDF" w:rsidP="00DD3BDF">
      <w:pPr>
        <w:pStyle w:val="NormalnyWeb"/>
        <w:spacing w:before="0" w:after="0" w:line="360" w:lineRule="auto"/>
        <w:rPr>
          <w:rFonts w:ascii="Arial" w:hAnsi="Arial" w:cs="Arial"/>
          <w:color w:val="000000" w:themeColor="text1"/>
        </w:rPr>
      </w:pPr>
    </w:p>
    <w:p w14:paraId="0252DA73" w14:textId="77777777" w:rsidR="00DD3BDF" w:rsidRDefault="00DD3BDF" w:rsidP="00DD3BDF">
      <w:pPr>
        <w:pStyle w:val="NormalnyWeb"/>
        <w:spacing w:before="0" w:after="0" w:line="360" w:lineRule="auto"/>
        <w:rPr>
          <w:rFonts w:ascii="Arial" w:hAnsi="Arial" w:cs="Arial"/>
          <w:color w:val="000000" w:themeColor="text1"/>
        </w:rPr>
      </w:pPr>
    </w:p>
    <w:p w14:paraId="1534EBF4" w14:textId="77777777" w:rsidR="00B27096" w:rsidRPr="00936564" w:rsidRDefault="00B27096" w:rsidP="00DD3BDF">
      <w:pPr>
        <w:pStyle w:val="NormalnyWeb"/>
        <w:spacing w:before="0" w:after="0" w:line="360" w:lineRule="auto"/>
        <w:rPr>
          <w:rFonts w:ascii="Arial" w:hAnsi="Arial" w:cs="Arial"/>
          <w:color w:val="000000" w:themeColor="text1"/>
        </w:rPr>
      </w:pPr>
    </w:p>
    <w:p w14:paraId="520D1872"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CZĘŚĆ</w:t>
      </w:r>
      <w:r w:rsidRPr="00936564">
        <w:rPr>
          <w:rFonts w:ascii="Arial" w:hAnsi="Arial" w:cs="Arial"/>
          <w:color w:val="000000" w:themeColor="text1"/>
        </w:rPr>
        <w:t xml:space="preserve"> </w:t>
      </w:r>
      <w:r w:rsidRPr="00936564">
        <w:rPr>
          <w:rFonts w:ascii="Arial" w:hAnsi="Arial" w:cs="Arial"/>
          <w:b/>
          <w:bCs/>
          <w:color w:val="000000" w:themeColor="text1"/>
        </w:rPr>
        <w:t xml:space="preserve">III </w:t>
      </w:r>
      <w:r w:rsidRPr="00936564">
        <w:rPr>
          <w:rFonts w:ascii="Arial" w:hAnsi="Arial" w:cs="Arial"/>
          <w:color w:val="000000" w:themeColor="text1"/>
        </w:rPr>
        <w:t xml:space="preserve">– </w:t>
      </w:r>
      <w:r w:rsidRPr="00936564">
        <w:rPr>
          <w:rFonts w:ascii="Arial" w:hAnsi="Arial" w:cs="Arial"/>
          <w:b/>
          <w:bCs/>
          <w:color w:val="000000" w:themeColor="text1"/>
        </w:rPr>
        <w:t>ISTOTNE POSTANOWIENIA UMOWY</w:t>
      </w:r>
      <w:r w:rsidRPr="00936564">
        <w:rPr>
          <w:rFonts w:ascii="Arial" w:hAnsi="Arial" w:cs="Arial"/>
          <w:b/>
          <w:bCs/>
          <w:color w:val="000000" w:themeColor="text1"/>
        </w:rPr>
        <w:br/>
      </w:r>
      <w:r w:rsidRPr="00936564">
        <w:rPr>
          <w:rFonts w:ascii="Arial" w:hAnsi="Arial" w:cs="Arial"/>
          <w:color w:val="000000" w:themeColor="text1"/>
        </w:rPr>
        <w:t>1.</w:t>
      </w:r>
      <w:r w:rsidRPr="00936564">
        <w:rPr>
          <w:rFonts w:ascii="Arial" w:hAnsi="Arial" w:cs="Arial"/>
          <w:b/>
          <w:bCs/>
          <w:color w:val="000000" w:themeColor="text1"/>
        </w:rPr>
        <w:t xml:space="preserve"> </w:t>
      </w:r>
      <w:r w:rsidRPr="00936564">
        <w:rPr>
          <w:rFonts w:ascii="Arial" w:hAnsi="Arial" w:cs="Arial"/>
          <w:color w:val="000000" w:themeColor="text1"/>
        </w:rPr>
        <w:t>Zakres umowy – zgodnie z opisem przedmiotu zamówienia.</w:t>
      </w:r>
    </w:p>
    <w:p w14:paraId="5B6FBFAE" w14:textId="1F337CDC"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2. Rozpoczęcie realizacji przedmiotu zamówienia: w dniu podpisania umowy. Termin rozpoczęcia dostaw energii elektrycznej: od dnia </w:t>
      </w:r>
      <w:r w:rsidRPr="00936564">
        <w:rPr>
          <w:rStyle w:val="Pogrubienie"/>
          <w:rFonts w:ascii="Arial" w:hAnsi="Arial" w:cs="Arial"/>
          <w:b w:val="0"/>
          <w:bCs w:val="0"/>
          <w:color w:val="000000" w:themeColor="text1"/>
        </w:rPr>
        <w:t>01.01.202</w:t>
      </w:r>
      <w:r>
        <w:rPr>
          <w:rStyle w:val="Pogrubienie"/>
          <w:rFonts w:ascii="Arial" w:hAnsi="Arial" w:cs="Arial"/>
          <w:b w:val="0"/>
          <w:bCs w:val="0"/>
          <w:color w:val="000000" w:themeColor="text1"/>
        </w:rPr>
        <w:t>7</w:t>
      </w:r>
      <w:r w:rsidRPr="00936564">
        <w:rPr>
          <w:rStyle w:val="Pogrubienie"/>
          <w:rFonts w:ascii="Arial" w:hAnsi="Arial" w:cs="Arial"/>
          <w:b w:val="0"/>
          <w:bCs w:val="0"/>
          <w:color w:val="000000" w:themeColor="text1"/>
        </w:rPr>
        <w:t xml:space="preserve"> r. do 31.12.202</w:t>
      </w:r>
      <w:r>
        <w:rPr>
          <w:rStyle w:val="Pogrubienie"/>
          <w:rFonts w:ascii="Arial" w:hAnsi="Arial" w:cs="Arial"/>
          <w:b w:val="0"/>
          <w:bCs w:val="0"/>
          <w:color w:val="000000" w:themeColor="text1"/>
        </w:rPr>
        <w:t>7</w:t>
      </w:r>
      <w:r w:rsidRPr="00936564">
        <w:rPr>
          <w:rFonts w:ascii="Arial" w:hAnsi="Arial" w:cs="Arial"/>
          <w:color w:val="000000" w:themeColor="text1"/>
        </w:rPr>
        <w:t xml:space="preserve"> roku włącznie.</w:t>
      </w:r>
    </w:p>
    <w:p w14:paraId="6919501F"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4. Zasady rozliczeń: </w:t>
      </w:r>
    </w:p>
    <w:p w14:paraId="0B23B445"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Rozliczenia za pobraną energię elektryczną odbywać się będą zgodnie z okresem rozliczeniowym Operatora Systemu Dystrybucyjnego.</w:t>
      </w:r>
    </w:p>
    <w:p w14:paraId="73C769F8"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Strony ustalają następujący sposób rozliczeń, w którym Wykonawca wystawia Zamawiającemu:</w:t>
      </w:r>
    </w:p>
    <w:p w14:paraId="4439440F"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fakturę na koniec okresu rozliczeniowego, której termin płatności wynosi, co najmniej 21 dni, od daty prawidłowo wystawionej faktury VAT, przy czym wykonawca zobowiązany jest do doręczenia faktury, na co najmniej 14 dni przed tak określonym terminem płatności Zamawiającemu, a w razie niezachowania tego terminu, termin płatności wskazany na fakturze VAT zostanie automatycznie przedłużony o czas opóźnienia.</w:t>
      </w:r>
    </w:p>
    <w:p w14:paraId="63F4BBC1" w14:textId="77777777" w:rsidR="00DD3BDF" w:rsidRPr="00936564" w:rsidRDefault="00DD3BDF" w:rsidP="00DD3BDF">
      <w:pPr>
        <w:pStyle w:val="NormalnyWeb"/>
        <w:spacing w:before="0" w:after="0" w:line="360" w:lineRule="auto"/>
        <w:rPr>
          <w:color w:val="000000" w:themeColor="text1"/>
        </w:rPr>
      </w:pPr>
      <w:r w:rsidRPr="00936564">
        <w:rPr>
          <w:rFonts w:ascii="Arial" w:hAnsi="Arial" w:cs="Arial"/>
          <w:color w:val="000000" w:themeColor="text1"/>
        </w:rPr>
        <w:t>5. Zamawiający dopuszcza zmianę wysokości brutto wynagrodzenia w przypadku urzędowej zmiany stawki podatku VAT.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3ED3BFD1" w14:textId="77777777" w:rsidR="00DD3BDF" w:rsidRPr="00936564" w:rsidRDefault="00DD3BDF" w:rsidP="00DD3BDF">
      <w:pPr>
        <w:pStyle w:val="NormalnyWeb"/>
        <w:spacing w:line="360" w:lineRule="auto"/>
        <w:rPr>
          <w:rFonts w:ascii="Arial" w:hAnsi="Arial" w:cs="Arial"/>
          <w:color w:val="000000" w:themeColor="text1"/>
        </w:rPr>
      </w:pPr>
      <w:r w:rsidRPr="00936564">
        <w:rPr>
          <w:rFonts w:ascii="Arial" w:hAnsi="Arial" w:cs="Arial"/>
          <w:color w:val="000000" w:themeColor="text1"/>
        </w:rPr>
        <w:t xml:space="preserve">6. W przypadku zmiany stawki podatku akcyzowego, zmianie ulegną również ceny jednostkowe netto, a co za tym idzie wartość brutto zamówienia. Zmiana następuje na podstawie jednostronnego oświadczenia woli Wykonawcy wskazującego zmiany przepisów prawnych, przesłanego Zamawiającemu w formie pisemnej i obowiązuje od dnia wejścia w życie tych zmian prawnych. </w:t>
      </w:r>
    </w:p>
    <w:p w14:paraId="5C72938F" w14:textId="77777777" w:rsidR="00DD3BDF" w:rsidRPr="00936564" w:rsidRDefault="00DD3BDF" w:rsidP="00DD3BDF">
      <w:pPr>
        <w:pStyle w:val="Akapitzlist"/>
        <w:spacing w:line="360" w:lineRule="auto"/>
        <w:ind w:left="0"/>
        <w:rPr>
          <w:rFonts w:ascii="Arial" w:eastAsia="Times New Roman" w:hAnsi="Arial" w:cs="Arial"/>
          <w:color w:val="000000" w:themeColor="text1"/>
          <w:szCs w:val="24"/>
          <w:lang w:eastAsia="pl-PL"/>
        </w:rPr>
      </w:pPr>
      <w:r w:rsidRPr="00936564">
        <w:rPr>
          <w:rFonts w:ascii="Arial" w:hAnsi="Arial" w:cs="Arial"/>
          <w:color w:val="000000" w:themeColor="text1"/>
          <w:szCs w:val="24"/>
        </w:rPr>
        <w:t xml:space="preserve">7. Zamawiający przewiduje zmianę umowy w przypadku wprowadzenia lub zmiany opłat związanych z energią elektryczną lub zmiany przepisów prawa skutkującej wzrostem kosztów wpływających na koszt energii elektrycznej. Zmiana następuje w formie aneksu pod rygorem nieważności. Wykonawca zobowiązany jest złożyć do Zamawiającego umotywowany wniosek wskazując równocześnie zmiany przepisów prawnych stanowiące </w:t>
      </w:r>
      <w:r w:rsidRPr="00936564">
        <w:rPr>
          <w:rFonts w:ascii="Arial" w:hAnsi="Arial" w:cs="Arial"/>
          <w:color w:val="000000" w:themeColor="text1"/>
          <w:szCs w:val="24"/>
        </w:rPr>
        <w:lastRenderedPageBreak/>
        <w:t xml:space="preserve">podstawę do zmiany umowy. </w:t>
      </w:r>
      <w:r w:rsidRPr="00936564">
        <w:rPr>
          <w:rFonts w:ascii="Arial" w:eastAsia="Times New Roman" w:hAnsi="Arial" w:cs="Arial"/>
          <w:color w:val="000000" w:themeColor="text1"/>
          <w:szCs w:val="24"/>
          <w:lang w:eastAsia="pl-PL"/>
        </w:rPr>
        <w:t xml:space="preserve">Wraz z wnioskiem Wykonawca zobowiązany jest przedłożyć </w:t>
      </w:r>
      <w:proofErr w:type="gramStart"/>
      <w:r w:rsidRPr="00936564">
        <w:rPr>
          <w:rFonts w:ascii="Arial" w:eastAsia="Times New Roman" w:hAnsi="Arial" w:cs="Arial"/>
          <w:color w:val="000000" w:themeColor="text1"/>
          <w:szCs w:val="24"/>
          <w:lang w:eastAsia="pl-PL"/>
        </w:rPr>
        <w:t>dokumenty</w:t>
      </w:r>
      <w:proofErr w:type="gramEnd"/>
      <w:r w:rsidRPr="00936564">
        <w:rPr>
          <w:rFonts w:ascii="Arial" w:eastAsia="Times New Roman" w:hAnsi="Arial" w:cs="Arial"/>
          <w:color w:val="000000" w:themeColor="text1"/>
          <w:szCs w:val="24"/>
          <w:lang w:eastAsia="pl-PL"/>
        </w:rPr>
        <w:t xml:space="preserve"> z których będzie wynikać, w jakim zakresie zmiany te mają wpływ na koszty wykonania umowy oraz części wynagrodzenia odpowiadającej temu zakresowi;</w:t>
      </w:r>
    </w:p>
    <w:p w14:paraId="3293BE99" w14:textId="77777777" w:rsidR="00DD3BDF" w:rsidRPr="00936564" w:rsidRDefault="00DD3BDF" w:rsidP="00DD3BDF">
      <w:pPr>
        <w:spacing w:line="360" w:lineRule="auto"/>
        <w:jc w:val="both"/>
        <w:rPr>
          <w:rFonts w:ascii="Arial" w:eastAsia="Times New Roman" w:hAnsi="Arial" w:cs="Arial"/>
          <w:color w:val="000000" w:themeColor="text1"/>
          <w:lang w:eastAsia="pl-PL"/>
        </w:rPr>
      </w:pPr>
      <w:r w:rsidRPr="00936564">
        <w:rPr>
          <w:rFonts w:ascii="Arial" w:eastAsia="Times New Roman" w:hAnsi="Arial" w:cs="Arial"/>
          <w:color w:val="000000" w:themeColor="text1"/>
          <w:lang w:eastAsia="pl-PL"/>
        </w:rPr>
        <w:t>Ciężar dowodu spoczywa na Wykonawcy.</w:t>
      </w:r>
    </w:p>
    <w:p w14:paraId="6903D1C4" w14:textId="77777777" w:rsidR="00DD3BDF" w:rsidRPr="00936564" w:rsidRDefault="00DD3BDF" w:rsidP="00DD3BDF">
      <w:pPr>
        <w:spacing w:line="360" w:lineRule="auto"/>
        <w:jc w:val="both"/>
        <w:rPr>
          <w:rFonts w:ascii="Arial" w:eastAsia="Times New Roman" w:hAnsi="Arial" w:cs="Arial"/>
          <w:color w:val="000000" w:themeColor="text1"/>
          <w:lang w:eastAsia="pl-PL"/>
        </w:rPr>
      </w:pPr>
      <w:r w:rsidRPr="00936564">
        <w:rPr>
          <w:rFonts w:ascii="Arial" w:hAnsi="Arial" w:cs="Arial"/>
          <w:color w:val="000000" w:themeColor="text1"/>
        </w:rPr>
        <w:t xml:space="preserve">Zmiana </w:t>
      </w:r>
      <w:r w:rsidRPr="00936564">
        <w:rPr>
          <w:rStyle w:val="Domylnaczcionkaakapitu3"/>
          <w:rFonts w:ascii="Arial" w:hAnsi="Arial" w:cs="Arial"/>
          <w:color w:val="000000" w:themeColor="text1"/>
        </w:rPr>
        <w:t>umowy wymaga dla swej ważności, zachowania formy pisemnej pod rygorem nieważności.</w:t>
      </w:r>
    </w:p>
    <w:p w14:paraId="52933268" w14:textId="76F364EA" w:rsidR="00DD3BDF" w:rsidRPr="00936564" w:rsidRDefault="00DD3BDF" w:rsidP="00DD3BDF">
      <w:pPr>
        <w:pStyle w:val="NormalnyWeb"/>
        <w:spacing w:before="0" w:after="0" w:line="360" w:lineRule="auto"/>
        <w:rPr>
          <w:rFonts w:ascii="Arial" w:hAnsi="Arial" w:cs="Arial"/>
          <w:color w:val="000000" w:themeColor="text1"/>
          <w:lang w:eastAsia="pl-PL"/>
        </w:rPr>
      </w:pPr>
      <w:r w:rsidRPr="00936564">
        <w:rPr>
          <w:rFonts w:ascii="Arial" w:hAnsi="Arial" w:cs="Arial"/>
          <w:color w:val="000000" w:themeColor="text1"/>
        </w:rPr>
        <w:t xml:space="preserve">8. Zgodnie z zapisami art. 439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xml:space="preserve">. </w:t>
      </w:r>
      <w:r w:rsidR="007C2ECB">
        <w:rPr>
          <w:rFonts w:ascii="Arial" w:hAnsi="Arial" w:cs="Arial"/>
          <w:color w:val="000000" w:themeColor="text1"/>
        </w:rPr>
        <w:t>Strony</w:t>
      </w:r>
      <w:r w:rsidRPr="00936564">
        <w:rPr>
          <w:rFonts w:ascii="Arial" w:hAnsi="Arial" w:cs="Arial"/>
          <w:color w:val="000000" w:themeColor="text1"/>
        </w:rPr>
        <w:t xml:space="preserve"> przewiduj</w:t>
      </w:r>
      <w:r w:rsidR="007C2ECB">
        <w:rPr>
          <w:rFonts w:ascii="Arial" w:hAnsi="Arial" w:cs="Arial"/>
          <w:color w:val="000000" w:themeColor="text1"/>
        </w:rPr>
        <w:t>ą możliwość</w:t>
      </w:r>
      <w:r w:rsidRPr="00936564">
        <w:rPr>
          <w:rFonts w:ascii="Arial" w:hAnsi="Arial" w:cs="Arial"/>
          <w:color w:val="000000" w:themeColor="text1"/>
        </w:rPr>
        <w:t xml:space="preserve"> zmian</w:t>
      </w:r>
      <w:r w:rsidR="007C2ECB">
        <w:rPr>
          <w:rFonts w:ascii="Arial" w:hAnsi="Arial" w:cs="Arial"/>
          <w:color w:val="000000" w:themeColor="text1"/>
        </w:rPr>
        <w:t>y</w:t>
      </w:r>
      <w:r w:rsidRPr="00936564">
        <w:rPr>
          <w:rFonts w:ascii="Arial" w:hAnsi="Arial" w:cs="Arial"/>
          <w:color w:val="000000" w:themeColor="text1"/>
        </w:rPr>
        <w:t xml:space="preserve"> umowy w przypadku wystąpienia istotnej zmiany cen materiałów lub kosztów związanych z realizacją zamówienia spowodowaną czynnikami zewnętrznymi, mającymi wpływ na zmianę wynagrodzenia Wykonawcy, na następujących zasadach:</w:t>
      </w:r>
    </w:p>
    <w:p w14:paraId="74019054"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dla potrzeb wyliczenia zmiany wynagrodzenia strony przyjmują średnioroczny wskaźnik cen towarów i usług konsumpcyjnych ogółem (dalej: „wskaźnik GUS”), ogłaszany przez Prezesa Głównego Urzędu Statystycznego w formie komunikatu,</w:t>
      </w:r>
    </w:p>
    <w:p w14:paraId="7B0ACA77"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zmiana wynagrodzenia może nastąpić pod warunkiem, że zmiana wskaźnika GUS ma rzeczywisty wpływ na zmianę kosztów wykonania Umowy przez Wykonawcę,</w:t>
      </w:r>
    </w:p>
    <w:p w14:paraId="6806436B"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 wskaźnik GUS uprawniający do zwiększenia lub zmniejszenia wynagrodzenia Wykonawcy wzrośnie lub spadnie o co najmniej 5% w stosunku do wskaźnika GUS za poprzedni rok, </w:t>
      </w:r>
    </w:p>
    <w:p w14:paraId="53555A61"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d) wniosek Wykonawcy o zwiększenie wynagrodzenia w przypadku wzrostu wskaźnika GUS winien zawierać uzasadnienie zawierające wpływ zmiany cen lub kosztów na ustalone w umowie wynagrodzenie, w szczególności Wykonawca zobowiązany będzie wykazać związek pomiędzy wnioskowaną zmianą wynagrodzenia, a zmianą kosztów związanych z realizacją umowy. Uzasadnienie winno być potwierdzone odpowiednimi dokumentami (kopie faktur zakupu, analizy, zestawienia itp.), </w:t>
      </w:r>
    </w:p>
    <w:p w14:paraId="0C791468"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e) wniosek Zamawiającego o zmniejszenie wynagrodzenia w przypadku spadku wskaźnika GUS winien zawierać uzasadnienie zmniejszenia wynagrodzenia,</w:t>
      </w:r>
    </w:p>
    <w:p w14:paraId="1C10931B"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f) wniosek o dokonanie zmiany wynagrodzenia może być złożony nie wcześniej niż po 6 miesiącach od zawarcia Umowy, to jest nie wcześniej niż w pierwszym dniu miesiąca kalendarzowego następującego po upływie tego okresu,</w:t>
      </w:r>
    </w:p>
    <w:p w14:paraId="42E82490"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t>g) Strony dopuszczają jedną waloryzację w ramach realizacji umowy,</w:t>
      </w:r>
    </w:p>
    <w:p w14:paraId="5ECF732A"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h) waloryzacja nie będzie dotyczyła wynagrodzenia wykonawcy za realizację umowy do dnia pierwszej waloryzacji;</w:t>
      </w:r>
    </w:p>
    <w:p w14:paraId="5781FDB4" w14:textId="77777777" w:rsidR="00DD3BDF" w:rsidRPr="00936564" w:rsidRDefault="00DD3BDF" w:rsidP="00DD3BDF">
      <w:pPr>
        <w:pStyle w:val="western"/>
        <w:spacing w:before="0" w:beforeAutospacing="0" w:after="0" w:afterAutospacing="0" w:line="360" w:lineRule="auto"/>
        <w:rPr>
          <w:rFonts w:ascii="Arial" w:hAnsi="Arial" w:cs="Arial"/>
          <w:color w:val="000000" w:themeColor="text1"/>
          <w:sz w:val="24"/>
          <w:szCs w:val="24"/>
        </w:rPr>
      </w:pPr>
      <w:r w:rsidRPr="00936564">
        <w:rPr>
          <w:rFonts w:ascii="Arial" w:hAnsi="Arial" w:cs="Arial"/>
          <w:color w:val="000000" w:themeColor="text1"/>
          <w:sz w:val="24"/>
          <w:szCs w:val="24"/>
        </w:rPr>
        <w:t>i) zmiana umowy wymaga dla swej ważności zachowania formy pisemnej pod rygorem nieważności.</w:t>
      </w:r>
    </w:p>
    <w:p w14:paraId="30EECE5D" w14:textId="2C686CD3" w:rsidR="00DD3BDF" w:rsidRPr="00936564" w:rsidRDefault="00DD3BDF" w:rsidP="00DD3BDF">
      <w:pPr>
        <w:pStyle w:val="western"/>
        <w:spacing w:before="0" w:beforeAutospacing="0" w:after="0" w:afterAutospacing="0" w:line="360" w:lineRule="auto"/>
        <w:rPr>
          <w:rFonts w:ascii="Arial" w:hAnsi="Arial" w:cs="Arial"/>
          <w:color w:val="000000" w:themeColor="text1"/>
          <w:sz w:val="24"/>
          <w:szCs w:val="24"/>
        </w:rPr>
      </w:pPr>
      <w:r w:rsidRPr="00936564">
        <w:rPr>
          <w:rFonts w:ascii="Arial" w:hAnsi="Arial" w:cs="Arial"/>
          <w:color w:val="000000" w:themeColor="text1"/>
          <w:sz w:val="24"/>
          <w:szCs w:val="24"/>
        </w:rPr>
        <w:t xml:space="preserve">j) maksymalna wartość zmiany wynagrodzenia, jaką dopuszcza Zamawiający w efekcie zastosowania postanowień o zasadach wprowadzenia zmian wysokości wynagrodzenia nie może przekroczyć </w:t>
      </w:r>
      <w:r w:rsidR="001B75B0">
        <w:rPr>
          <w:rFonts w:ascii="Arial" w:hAnsi="Arial" w:cs="Arial"/>
          <w:color w:val="000000" w:themeColor="text1"/>
          <w:sz w:val="24"/>
          <w:szCs w:val="24"/>
        </w:rPr>
        <w:t>5</w:t>
      </w:r>
      <w:r w:rsidRPr="00936564">
        <w:rPr>
          <w:rFonts w:ascii="Arial" w:hAnsi="Arial" w:cs="Arial"/>
          <w:color w:val="000000" w:themeColor="text1"/>
          <w:sz w:val="24"/>
          <w:szCs w:val="24"/>
        </w:rPr>
        <w:t xml:space="preserve">% wynagrodzenia Wykonawcy na dzień zawarcia umowy. </w:t>
      </w:r>
    </w:p>
    <w:p w14:paraId="546F95CF" w14:textId="77777777" w:rsidR="00DD3BDF" w:rsidRPr="00936564" w:rsidRDefault="00DD3BDF" w:rsidP="00DD3BDF">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W treści SWZ przedmiotowego postępowania o zamówienie publiczne znalazły się jedynie istotne z punktu widzenia Zamawiającego postanowienia umowy. W związku z tym, mając na uwadze specyfikę przedmiotu zamówienia Zamawiający przewiduje, że w treści przyszłej umowy z Wykonawcą zapisane zostaną również te postanowienia umowne, które znajdą się w ofercie przetargowej Wykonawcy oraz te, które są powszechnie przez niego stosowane w umowach z innymi jego klientami/odbiorcami.</w:t>
      </w:r>
    </w:p>
    <w:p w14:paraId="57D2FFBD" w14:textId="77777777" w:rsidR="00DD3BDF" w:rsidRPr="00936564" w:rsidRDefault="00DD3BDF" w:rsidP="00DD3BDF">
      <w:pPr>
        <w:pStyle w:val="NormalnyWeb"/>
        <w:spacing w:before="0" w:after="0" w:line="360" w:lineRule="auto"/>
        <w:rPr>
          <w:rFonts w:ascii="Arial" w:hAnsi="Arial" w:cs="Arial"/>
          <w:color w:val="000000" w:themeColor="text1"/>
        </w:rPr>
      </w:pPr>
    </w:p>
    <w:p w14:paraId="40A80D96" w14:textId="77777777" w:rsidR="002E291E" w:rsidRPr="00355E3B" w:rsidRDefault="002E291E" w:rsidP="00DD3BDF">
      <w:pPr>
        <w:pStyle w:val="NormalnyWeb"/>
        <w:spacing w:before="0" w:after="0" w:line="360" w:lineRule="auto"/>
        <w:rPr>
          <w:rFonts w:ascii="Arial" w:hAnsi="Arial" w:cs="Arial"/>
        </w:rPr>
      </w:pPr>
    </w:p>
    <w:p w14:paraId="48C51E68" w14:textId="45E9C75E" w:rsidR="001E7423" w:rsidRPr="007E401C" w:rsidRDefault="001E7423" w:rsidP="007E401C">
      <w:pPr>
        <w:pStyle w:val="NormalnyWeb"/>
        <w:spacing w:before="0" w:after="0" w:line="360" w:lineRule="auto"/>
        <w:jc w:val="center"/>
        <w:rPr>
          <w:rFonts w:ascii="Arial" w:hAnsi="Arial" w:cs="Arial"/>
          <w:color w:val="000000" w:themeColor="text1"/>
        </w:rPr>
      </w:pPr>
    </w:p>
    <w:sectPr w:rsidR="001E7423" w:rsidRPr="007E401C">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7EA8" w14:textId="77777777" w:rsidR="009812DF" w:rsidRDefault="009812DF">
      <w:r>
        <w:separator/>
      </w:r>
    </w:p>
  </w:endnote>
  <w:endnote w:type="continuationSeparator" w:id="0">
    <w:p w14:paraId="2399DE52" w14:textId="77777777" w:rsidR="009812DF" w:rsidRDefault="0098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D24" w14:textId="77777777" w:rsidR="0053281A" w:rsidRDefault="0053281A">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51AD4E4B" wp14:editId="00A164D9">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2915E4A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52C2C710"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Spytkowo 69, 11-500 Giżycko</w:t>
    </w:r>
    <w:r w:rsidRPr="000643F2">
      <w:rPr>
        <w:rFonts w:ascii="Verdana" w:hAnsi="Verdana"/>
        <w:sz w:val="16"/>
        <w:szCs w:val="16"/>
      </w:rPr>
      <w:br/>
      <w:t>e-Doręczenia: AE:PL-43761-97995-RAVSU-19</w:t>
    </w:r>
  </w:p>
  <w:p w14:paraId="155B8D5A" w14:textId="77777777" w:rsidR="000643F2" w:rsidRPr="00B72E0E" w:rsidRDefault="000643F2" w:rsidP="000643F2">
    <w:pPr>
      <w:pStyle w:val="Nagwek"/>
      <w:jc w:val="center"/>
      <w:rPr>
        <w:rFonts w:ascii="Verdana" w:hAnsi="Verdana"/>
        <w:sz w:val="16"/>
        <w:szCs w:val="16"/>
        <w:lang w:val="en-US"/>
      </w:rPr>
    </w:pPr>
    <w:r w:rsidRPr="00B72E0E">
      <w:rPr>
        <w:rFonts w:ascii="Verdana" w:hAnsi="Verdana"/>
        <w:sz w:val="16"/>
        <w:szCs w:val="16"/>
        <w:lang w:val="en-US"/>
      </w:rPr>
      <w:t>tel. +48 87 555 54 10, e-mail: biuro@zuokspytkowo.pl, http://www.zuokspytkowo.pl</w:t>
    </w:r>
  </w:p>
  <w:p w14:paraId="744A75AE"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NIP 8451958301; REGON 280470190; BDO 000012919</w:t>
    </w:r>
  </w:p>
  <w:p w14:paraId="6791990F"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Sąd Rejonowy w Olsztynie VIII Wydział Gospodarczy KRS 0000346147</w:t>
    </w:r>
  </w:p>
  <w:p w14:paraId="57A9B03C"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Kapitał Zakładowy: 18.541.500,00 PLN</w:t>
    </w:r>
  </w:p>
  <w:p w14:paraId="74FB6701" w14:textId="7D6CD20A" w:rsidR="0053281A" w:rsidRDefault="0053281A" w:rsidP="000643F2">
    <w:pPr>
      <w:pStyle w:val="Nagwek"/>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0316" w14:textId="77777777" w:rsidR="009812DF" w:rsidRDefault="009812DF">
      <w:r>
        <w:rPr>
          <w:color w:val="000000"/>
        </w:rPr>
        <w:separator/>
      </w:r>
    </w:p>
  </w:footnote>
  <w:footnote w:type="continuationSeparator" w:id="0">
    <w:p w14:paraId="2C3980B8" w14:textId="77777777" w:rsidR="009812DF" w:rsidRDefault="0098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62" w14:textId="77777777" w:rsidR="0053281A" w:rsidRDefault="0053281A">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AC23EF9" w14:textId="77777777" w:rsidR="0053281A" w:rsidRDefault="0053281A">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8F6D7A2" w14:textId="77777777" w:rsidR="0053281A" w:rsidRDefault="0053281A">
    <w:pPr>
      <w:pStyle w:val="Nagwek"/>
    </w:pPr>
    <w:r>
      <w:rPr>
        <w:noProof/>
        <w:sz w:val="20"/>
        <w:szCs w:val="20"/>
      </w:rPr>
      <mc:AlternateContent>
        <mc:Choice Requires="wps">
          <w:drawing>
            <wp:anchor distT="0" distB="0" distL="114300" distR="114300" simplePos="0" relativeHeight="251659264" behindDoc="0" locked="0" layoutInCell="1" allowOverlap="1" wp14:anchorId="5EBC5FE5" wp14:editId="7BB7B525">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D3B619D"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BB4E1F40"/>
    <w:name w:val="WW8Num2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09C7F14"/>
    <w:multiLevelType w:val="multilevel"/>
    <w:tmpl w:val="D644A50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CEF691E"/>
    <w:multiLevelType w:val="multilevel"/>
    <w:tmpl w:val="AA3A0D10"/>
    <w:lvl w:ilvl="0">
      <w:start w:val="1"/>
      <w:numFmt w:val="decimal"/>
      <w:lvlText w:val="%1."/>
      <w:lvlJc w:val="left"/>
      <w:pPr>
        <w:ind w:left="720" w:hanging="360"/>
      </w:pPr>
      <w:rPr>
        <w:rFonts w:ascii="Arial" w:hAnsi="Arial" w:cs="Arial"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C341E8"/>
    <w:multiLevelType w:val="multilevel"/>
    <w:tmpl w:val="39E8C96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D53A35"/>
    <w:multiLevelType w:val="multilevel"/>
    <w:tmpl w:val="70747548"/>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60861AE"/>
    <w:multiLevelType w:val="multilevel"/>
    <w:tmpl w:val="29A88058"/>
    <w:lvl w:ilvl="0">
      <w:numFmt w:val="bullet"/>
      <w:lvlText w:val=""/>
      <w:lvlJc w:val="left"/>
      <w:pPr>
        <w:tabs>
          <w:tab w:val="num" w:pos="0"/>
        </w:tabs>
        <w:ind w:left="720" w:hanging="360"/>
      </w:pPr>
      <w:rPr>
        <w:rFonts w:ascii="Symbol" w:hAnsi="Symbol" w:cs="Symbol" w:hint="default"/>
        <w:color w:val="000000"/>
        <w:sz w:val="20"/>
        <w:szCs w:val="22"/>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17CD5AF2"/>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753B28"/>
    <w:multiLevelType w:val="hybridMultilevel"/>
    <w:tmpl w:val="72D4971E"/>
    <w:lvl w:ilvl="0" w:tplc="43C43930">
      <w:start w:val="1"/>
      <w:numFmt w:val="decimal"/>
      <w:lvlText w:val="%1)"/>
      <w:lvlJc w:val="left"/>
      <w:pPr>
        <w:ind w:left="3061" w:hanging="360"/>
      </w:pPr>
      <w:rPr>
        <w:rFonts w:hint="default"/>
        <w:b w:val="0"/>
      </w:rPr>
    </w:lvl>
    <w:lvl w:ilvl="1" w:tplc="04150019" w:tentative="1">
      <w:start w:val="1"/>
      <w:numFmt w:val="lowerLetter"/>
      <w:lvlText w:val="%2."/>
      <w:lvlJc w:val="left"/>
      <w:pPr>
        <w:ind w:left="3781" w:hanging="360"/>
      </w:pPr>
    </w:lvl>
    <w:lvl w:ilvl="2" w:tplc="0415001B" w:tentative="1">
      <w:start w:val="1"/>
      <w:numFmt w:val="lowerRoman"/>
      <w:lvlText w:val="%3."/>
      <w:lvlJc w:val="right"/>
      <w:pPr>
        <w:ind w:left="4501" w:hanging="180"/>
      </w:pPr>
    </w:lvl>
    <w:lvl w:ilvl="3" w:tplc="0415000F" w:tentative="1">
      <w:start w:val="1"/>
      <w:numFmt w:val="decimal"/>
      <w:lvlText w:val="%4."/>
      <w:lvlJc w:val="left"/>
      <w:pPr>
        <w:ind w:left="5221" w:hanging="360"/>
      </w:pPr>
    </w:lvl>
    <w:lvl w:ilvl="4" w:tplc="04150019" w:tentative="1">
      <w:start w:val="1"/>
      <w:numFmt w:val="lowerLetter"/>
      <w:lvlText w:val="%5."/>
      <w:lvlJc w:val="left"/>
      <w:pPr>
        <w:ind w:left="5941" w:hanging="360"/>
      </w:pPr>
    </w:lvl>
    <w:lvl w:ilvl="5" w:tplc="0415001B" w:tentative="1">
      <w:start w:val="1"/>
      <w:numFmt w:val="lowerRoman"/>
      <w:lvlText w:val="%6."/>
      <w:lvlJc w:val="right"/>
      <w:pPr>
        <w:ind w:left="6661" w:hanging="180"/>
      </w:pPr>
    </w:lvl>
    <w:lvl w:ilvl="6" w:tplc="0415000F" w:tentative="1">
      <w:start w:val="1"/>
      <w:numFmt w:val="decimal"/>
      <w:lvlText w:val="%7."/>
      <w:lvlJc w:val="left"/>
      <w:pPr>
        <w:ind w:left="7381" w:hanging="360"/>
      </w:pPr>
    </w:lvl>
    <w:lvl w:ilvl="7" w:tplc="04150019" w:tentative="1">
      <w:start w:val="1"/>
      <w:numFmt w:val="lowerLetter"/>
      <w:lvlText w:val="%8."/>
      <w:lvlJc w:val="left"/>
      <w:pPr>
        <w:ind w:left="8101" w:hanging="360"/>
      </w:pPr>
    </w:lvl>
    <w:lvl w:ilvl="8" w:tplc="0415001B" w:tentative="1">
      <w:start w:val="1"/>
      <w:numFmt w:val="lowerRoman"/>
      <w:lvlText w:val="%9."/>
      <w:lvlJc w:val="right"/>
      <w:pPr>
        <w:ind w:left="8821" w:hanging="180"/>
      </w:pPr>
    </w:lvl>
  </w:abstractNum>
  <w:abstractNum w:abstractNumId="11" w15:restartNumberingAfterBreak="0">
    <w:nsid w:val="1CE838C7"/>
    <w:multiLevelType w:val="multilevel"/>
    <w:tmpl w:val="BDEEE7F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206914"/>
    <w:multiLevelType w:val="hybridMultilevel"/>
    <w:tmpl w:val="C4AC7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32279"/>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5F4A6F"/>
    <w:multiLevelType w:val="multilevel"/>
    <w:tmpl w:val="B25A9D6E"/>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CEC1F53"/>
    <w:multiLevelType w:val="multilevel"/>
    <w:tmpl w:val="DBD04E72"/>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2DB41DCB"/>
    <w:multiLevelType w:val="multilevel"/>
    <w:tmpl w:val="662E816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FB15B21"/>
    <w:multiLevelType w:val="multilevel"/>
    <w:tmpl w:val="BA4C89E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2830129"/>
    <w:multiLevelType w:val="hybridMultilevel"/>
    <w:tmpl w:val="1E9A39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33940"/>
    <w:multiLevelType w:val="multilevel"/>
    <w:tmpl w:val="2FC60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336BF8"/>
    <w:multiLevelType w:val="multilevel"/>
    <w:tmpl w:val="D55A7038"/>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29160B"/>
    <w:multiLevelType w:val="hybridMultilevel"/>
    <w:tmpl w:val="F15A8D46"/>
    <w:lvl w:ilvl="0" w:tplc="E2683D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DE378DA"/>
    <w:multiLevelType w:val="hybridMultilevel"/>
    <w:tmpl w:val="B99AED6C"/>
    <w:lvl w:ilvl="0" w:tplc="3C2CC5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40390DA0"/>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2B2952"/>
    <w:multiLevelType w:val="multilevel"/>
    <w:tmpl w:val="B24A3748"/>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8F05119"/>
    <w:multiLevelType w:val="multilevel"/>
    <w:tmpl w:val="F4C8351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E345F5C"/>
    <w:multiLevelType w:val="multilevel"/>
    <w:tmpl w:val="1EE0BDF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E7E7B8A"/>
    <w:multiLevelType w:val="multilevel"/>
    <w:tmpl w:val="78525B6C"/>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50547485"/>
    <w:multiLevelType w:val="multilevel"/>
    <w:tmpl w:val="A990A8BE"/>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146342D"/>
    <w:multiLevelType w:val="multilevel"/>
    <w:tmpl w:val="DB72320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C95A84"/>
    <w:multiLevelType w:val="multilevel"/>
    <w:tmpl w:val="8CB21A6E"/>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B63204D"/>
    <w:multiLevelType w:val="multilevel"/>
    <w:tmpl w:val="A1A26B90"/>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7" w15:restartNumberingAfterBreak="0">
    <w:nsid w:val="660779EE"/>
    <w:multiLevelType w:val="hybridMultilevel"/>
    <w:tmpl w:val="F5127C8A"/>
    <w:lvl w:ilvl="0" w:tplc="26306E7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684B4783"/>
    <w:multiLevelType w:val="hybridMultilevel"/>
    <w:tmpl w:val="9CE0A56C"/>
    <w:lvl w:ilvl="0" w:tplc="D11CD6C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AA5AF9"/>
    <w:multiLevelType w:val="multilevel"/>
    <w:tmpl w:val="AD5EA58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CB244FD"/>
    <w:multiLevelType w:val="multilevel"/>
    <w:tmpl w:val="A16E7EA4"/>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E3B17BF"/>
    <w:multiLevelType w:val="multilevel"/>
    <w:tmpl w:val="6F241EE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4" w15:restartNumberingAfterBreak="0">
    <w:nsid w:val="741A6BA2"/>
    <w:multiLevelType w:val="multilevel"/>
    <w:tmpl w:val="0834F1C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7CFA5069"/>
    <w:multiLevelType w:val="multilevel"/>
    <w:tmpl w:val="1FB6EDB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70578691">
    <w:abstractNumId w:val="20"/>
  </w:num>
  <w:num w:numId="2" w16cid:durableId="1840851258">
    <w:abstractNumId w:val="36"/>
  </w:num>
  <w:num w:numId="3" w16cid:durableId="1505785487">
    <w:abstractNumId w:val="32"/>
  </w:num>
  <w:num w:numId="4" w16cid:durableId="2039697090">
    <w:abstractNumId w:val="16"/>
  </w:num>
  <w:num w:numId="5" w16cid:durableId="1724987948">
    <w:abstractNumId w:val="17"/>
  </w:num>
  <w:num w:numId="6" w16cid:durableId="125242180">
    <w:abstractNumId w:val="41"/>
  </w:num>
  <w:num w:numId="7" w16cid:durableId="685643716">
    <w:abstractNumId w:val="44"/>
  </w:num>
  <w:num w:numId="8" w16cid:durableId="1279339197">
    <w:abstractNumId w:val="39"/>
  </w:num>
  <w:num w:numId="9" w16cid:durableId="883566310">
    <w:abstractNumId w:val="35"/>
  </w:num>
  <w:num w:numId="10" w16cid:durableId="1634364571">
    <w:abstractNumId w:val="45"/>
  </w:num>
  <w:num w:numId="11" w16cid:durableId="2141992054">
    <w:abstractNumId w:val="31"/>
  </w:num>
  <w:num w:numId="12" w16cid:durableId="251670098">
    <w:abstractNumId w:val="33"/>
  </w:num>
  <w:num w:numId="13" w16cid:durableId="662785099">
    <w:abstractNumId w:val="29"/>
  </w:num>
  <w:num w:numId="14" w16cid:durableId="2092268690">
    <w:abstractNumId w:val="6"/>
  </w:num>
  <w:num w:numId="15" w16cid:durableId="2072998839">
    <w:abstractNumId w:val="30"/>
  </w:num>
  <w:num w:numId="16" w16cid:durableId="1418747307">
    <w:abstractNumId w:val="7"/>
  </w:num>
  <w:num w:numId="17" w16cid:durableId="1163349588">
    <w:abstractNumId w:val="23"/>
  </w:num>
  <w:num w:numId="18" w16cid:durableId="155462548">
    <w:abstractNumId w:val="18"/>
  </w:num>
  <w:num w:numId="19" w16cid:durableId="1365910197">
    <w:abstractNumId w:val="3"/>
  </w:num>
  <w:num w:numId="20" w16cid:durableId="2122063460">
    <w:abstractNumId w:val="0"/>
  </w:num>
  <w:num w:numId="21" w16cid:durableId="247270148">
    <w:abstractNumId w:val="1"/>
  </w:num>
  <w:num w:numId="22" w16cid:durableId="1160735278">
    <w:abstractNumId w:val="2"/>
  </w:num>
  <w:num w:numId="23" w16cid:durableId="1998609279">
    <w:abstractNumId w:val="43"/>
  </w:num>
  <w:num w:numId="24" w16cid:durableId="1353341251">
    <w:abstractNumId w:val="9"/>
  </w:num>
  <w:num w:numId="25" w16cid:durableId="124468535">
    <w:abstractNumId w:val="12"/>
  </w:num>
  <w:num w:numId="26" w16cid:durableId="805244916">
    <w:abstractNumId w:val="14"/>
  </w:num>
  <w:num w:numId="27" w16cid:durableId="1716466650">
    <w:abstractNumId w:val="24"/>
  </w:num>
  <w:num w:numId="28" w16cid:durableId="1791779399">
    <w:abstractNumId w:val="5"/>
  </w:num>
  <w:num w:numId="29" w16cid:durableId="330564870">
    <w:abstractNumId w:val="4"/>
  </w:num>
  <w:num w:numId="30" w16cid:durableId="1130368689">
    <w:abstractNumId w:val="27"/>
  </w:num>
  <w:num w:numId="31" w16cid:durableId="1884629980">
    <w:abstractNumId w:val="42"/>
  </w:num>
  <w:num w:numId="32" w16cid:durableId="217203011">
    <w:abstractNumId w:val="19"/>
  </w:num>
  <w:num w:numId="33" w16cid:durableId="1877813661">
    <w:abstractNumId w:val="40"/>
  </w:num>
  <w:num w:numId="34" w16cid:durableId="738334515">
    <w:abstractNumId w:val="34"/>
  </w:num>
  <w:num w:numId="35" w16cid:durableId="830830809">
    <w:abstractNumId w:val="11"/>
  </w:num>
  <w:num w:numId="36" w16cid:durableId="723331283">
    <w:abstractNumId w:val="15"/>
  </w:num>
  <w:num w:numId="37" w16cid:durableId="9187436">
    <w:abstractNumId w:val="22"/>
  </w:num>
  <w:num w:numId="38" w16cid:durableId="1961302735">
    <w:abstractNumId w:val="28"/>
  </w:num>
  <w:num w:numId="39" w16cid:durableId="1819222465">
    <w:abstractNumId w:val="21"/>
  </w:num>
  <w:num w:numId="40" w16cid:durableId="1998261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7524855">
    <w:abstractNumId w:val="37"/>
  </w:num>
  <w:num w:numId="42" w16cid:durableId="1848250878">
    <w:abstractNumId w:val="25"/>
  </w:num>
  <w:num w:numId="43" w16cid:durableId="1199658955">
    <w:abstractNumId w:val="38"/>
  </w:num>
  <w:num w:numId="44" w16cid:durableId="597983177">
    <w:abstractNumId w:val="10"/>
  </w:num>
  <w:num w:numId="45" w16cid:durableId="836188349">
    <w:abstractNumId w:val="13"/>
  </w:num>
  <w:num w:numId="46" w16cid:durableId="25293606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23"/>
    <w:rsid w:val="000018E7"/>
    <w:rsid w:val="00017FEF"/>
    <w:rsid w:val="00024398"/>
    <w:rsid w:val="000452FB"/>
    <w:rsid w:val="000454EB"/>
    <w:rsid w:val="00046736"/>
    <w:rsid w:val="000538CB"/>
    <w:rsid w:val="000643F2"/>
    <w:rsid w:val="00073669"/>
    <w:rsid w:val="000759E1"/>
    <w:rsid w:val="0009090E"/>
    <w:rsid w:val="00097054"/>
    <w:rsid w:val="000A1CBA"/>
    <w:rsid w:val="000A2A76"/>
    <w:rsid w:val="000A6A79"/>
    <w:rsid w:val="000B5AE6"/>
    <w:rsid w:val="000C60A6"/>
    <w:rsid w:val="000D3040"/>
    <w:rsid w:val="000E13C3"/>
    <w:rsid w:val="000E2DBB"/>
    <w:rsid w:val="000F0F36"/>
    <w:rsid w:val="000F20A7"/>
    <w:rsid w:val="000F5BFE"/>
    <w:rsid w:val="0010004E"/>
    <w:rsid w:val="00100F0F"/>
    <w:rsid w:val="0010564D"/>
    <w:rsid w:val="001146ED"/>
    <w:rsid w:val="0011718A"/>
    <w:rsid w:val="001267A3"/>
    <w:rsid w:val="00134394"/>
    <w:rsid w:val="00135325"/>
    <w:rsid w:val="00140684"/>
    <w:rsid w:val="00147B0A"/>
    <w:rsid w:val="00162202"/>
    <w:rsid w:val="0016375B"/>
    <w:rsid w:val="00163D22"/>
    <w:rsid w:val="001A2239"/>
    <w:rsid w:val="001A30B2"/>
    <w:rsid w:val="001A3A5C"/>
    <w:rsid w:val="001B123B"/>
    <w:rsid w:val="001B2449"/>
    <w:rsid w:val="001B599A"/>
    <w:rsid w:val="001B75B0"/>
    <w:rsid w:val="001E7423"/>
    <w:rsid w:val="002025B0"/>
    <w:rsid w:val="00204F29"/>
    <w:rsid w:val="002062C3"/>
    <w:rsid w:val="002323D3"/>
    <w:rsid w:val="00233128"/>
    <w:rsid w:val="00241FD1"/>
    <w:rsid w:val="00250827"/>
    <w:rsid w:val="00253DF1"/>
    <w:rsid w:val="00270308"/>
    <w:rsid w:val="00282F4C"/>
    <w:rsid w:val="00283F18"/>
    <w:rsid w:val="00287D52"/>
    <w:rsid w:val="00297944"/>
    <w:rsid w:val="002B3322"/>
    <w:rsid w:val="002D1335"/>
    <w:rsid w:val="002E291E"/>
    <w:rsid w:val="003100BE"/>
    <w:rsid w:val="003123EA"/>
    <w:rsid w:val="00315338"/>
    <w:rsid w:val="003245E2"/>
    <w:rsid w:val="00334D2C"/>
    <w:rsid w:val="00345B59"/>
    <w:rsid w:val="00345F7D"/>
    <w:rsid w:val="00355E3B"/>
    <w:rsid w:val="00357B5E"/>
    <w:rsid w:val="00361E49"/>
    <w:rsid w:val="003738C8"/>
    <w:rsid w:val="00395647"/>
    <w:rsid w:val="003B0614"/>
    <w:rsid w:val="003B1DDB"/>
    <w:rsid w:val="003B372B"/>
    <w:rsid w:val="003B4FEF"/>
    <w:rsid w:val="003C12A5"/>
    <w:rsid w:val="003D2FB7"/>
    <w:rsid w:val="003D3486"/>
    <w:rsid w:val="003D7190"/>
    <w:rsid w:val="003E685D"/>
    <w:rsid w:val="004163AB"/>
    <w:rsid w:val="00427DB6"/>
    <w:rsid w:val="0043113F"/>
    <w:rsid w:val="00434678"/>
    <w:rsid w:val="004408F1"/>
    <w:rsid w:val="00443669"/>
    <w:rsid w:val="004537D8"/>
    <w:rsid w:val="00455122"/>
    <w:rsid w:val="00460517"/>
    <w:rsid w:val="00462B91"/>
    <w:rsid w:val="00473FD8"/>
    <w:rsid w:val="0047716F"/>
    <w:rsid w:val="004822B5"/>
    <w:rsid w:val="0048255C"/>
    <w:rsid w:val="00492334"/>
    <w:rsid w:val="004A78B4"/>
    <w:rsid w:val="004B4C69"/>
    <w:rsid w:val="004B7465"/>
    <w:rsid w:val="004D215E"/>
    <w:rsid w:val="004D61F2"/>
    <w:rsid w:val="004D74E5"/>
    <w:rsid w:val="004E53FB"/>
    <w:rsid w:val="004F055E"/>
    <w:rsid w:val="0050385E"/>
    <w:rsid w:val="00513F4D"/>
    <w:rsid w:val="0053281A"/>
    <w:rsid w:val="0053485C"/>
    <w:rsid w:val="00537CDE"/>
    <w:rsid w:val="005461EE"/>
    <w:rsid w:val="00546B8B"/>
    <w:rsid w:val="00550B47"/>
    <w:rsid w:val="00551D9C"/>
    <w:rsid w:val="00563ACD"/>
    <w:rsid w:val="00564E32"/>
    <w:rsid w:val="00564F35"/>
    <w:rsid w:val="00567EB1"/>
    <w:rsid w:val="00580041"/>
    <w:rsid w:val="00583C69"/>
    <w:rsid w:val="005861E9"/>
    <w:rsid w:val="0059267B"/>
    <w:rsid w:val="005A2E3E"/>
    <w:rsid w:val="005A4C6B"/>
    <w:rsid w:val="005A4D7D"/>
    <w:rsid w:val="005A5775"/>
    <w:rsid w:val="005B0BCC"/>
    <w:rsid w:val="005B0EE1"/>
    <w:rsid w:val="005B26AE"/>
    <w:rsid w:val="005B2D60"/>
    <w:rsid w:val="005C5A54"/>
    <w:rsid w:val="005C659D"/>
    <w:rsid w:val="005D2611"/>
    <w:rsid w:val="005D4110"/>
    <w:rsid w:val="005E1451"/>
    <w:rsid w:val="005E64A5"/>
    <w:rsid w:val="005F7B59"/>
    <w:rsid w:val="00605773"/>
    <w:rsid w:val="00622751"/>
    <w:rsid w:val="00626FF4"/>
    <w:rsid w:val="006426F8"/>
    <w:rsid w:val="006548E3"/>
    <w:rsid w:val="006643F8"/>
    <w:rsid w:val="00670A44"/>
    <w:rsid w:val="00675381"/>
    <w:rsid w:val="00693043"/>
    <w:rsid w:val="006941B6"/>
    <w:rsid w:val="0069647E"/>
    <w:rsid w:val="006A469E"/>
    <w:rsid w:val="006C2AD0"/>
    <w:rsid w:val="006D34B4"/>
    <w:rsid w:val="006D7663"/>
    <w:rsid w:val="006E308A"/>
    <w:rsid w:val="006F4885"/>
    <w:rsid w:val="00710306"/>
    <w:rsid w:val="0072093B"/>
    <w:rsid w:val="00720E1A"/>
    <w:rsid w:val="0072139C"/>
    <w:rsid w:val="00723C58"/>
    <w:rsid w:val="00725F8D"/>
    <w:rsid w:val="0073472F"/>
    <w:rsid w:val="00751565"/>
    <w:rsid w:val="00754336"/>
    <w:rsid w:val="0075500C"/>
    <w:rsid w:val="00755544"/>
    <w:rsid w:val="00757328"/>
    <w:rsid w:val="00763A51"/>
    <w:rsid w:val="00763E65"/>
    <w:rsid w:val="00767CAB"/>
    <w:rsid w:val="00773A2F"/>
    <w:rsid w:val="00775B49"/>
    <w:rsid w:val="0078418D"/>
    <w:rsid w:val="0078535F"/>
    <w:rsid w:val="00786D33"/>
    <w:rsid w:val="007909D5"/>
    <w:rsid w:val="00795B98"/>
    <w:rsid w:val="007A7E8D"/>
    <w:rsid w:val="007B4612"/>
    <w:rsid w:val="007B689F"/>
    <w:rsid w:val="007B7666"/>
    <w:rsid w:val="007C2330"/>
    <w:rsid w:val="007C2ECB"/>
    <w:rsid w:val="007C52C0"/>
    <w:rsid w:val="007E0FD9"/>
    <w:rsid w:val="007E401C"/>
    <w:rsid w:val="007F2F50"/>
    <w:rsid w:val="00812205"/>
    <w:rsid w:val="00830888"/>
    <w:rsid w:val="00831266"/>
    <w:rsid w:val="0083592B"/>
    <w:rsid w:val="00841D79"/>
    <w:rsid w:val="00855216"/>
    <w:rsid w:val="008563FE"/>
    <w:rsid w:val="0086130A"/>
    <w:rsid w:val="00864E98"/>
    <w:rsid w:val="00875472"/>
    <w:rsid w:val="00886224"/>
    <w:rsid w:val="008C218C"/>
    <w:rsid w:val="008C6FB6"/>
    <w:rsid w:val="008D05D0"/>
    <w:rsid w:val="008D4827"/>
    <w:rsid w:val="008D7A1A"/>
    <w:rsid w:val="008E44C7"/>
    <w:rsid w:val="009045BC"/>
    <w:rsid w:val="009071A6"/>
    <w:rsid w:val="009131C9"/>
    <w:rsid w:val="00917281"/>
    <w:rsid w:val="00922B87"/>
    <w:rsid w:val="00922BC8"/>
    <w:rsid w:val="00931C7E"/>
    <w:rsid w:val="00945450"/>
    <w:rsid w:val="009465DF"/>
    <w:rsid w:val="00955088"/>
    <w:rsid w:val="00960EE1"/>
    <w:rsid w:val="00970328"/>
    <w:rsid w:val="009713AD"/>
    <w:rsid w:val="009739AE"/>
    <w:rsid w:val="009812DF"/>
    <w:rsid w:val="0098274D"/>
    <w:rsid w:val="00983F44"/>
    <w:rsid w:val="0098583C"/>
    <w:rsid w:val="00986FF3"/>
    <w:rsid w:val="00991E91"/>
    <w:rsid w:val="00996E05"/>
    <w:rsid w:val="009B21DE"/>
    <w:rsid w:val="009B4F6D"/>
    <w:rsid w:val="009E1659"/>
    <w:rsid w:val="009F15FB"/>
    <w:rsid w:val="00A17E6D"/>
    <w:rsid w:val="00A23A50"/>
    <w:rsid w:val="00A27D0A"/>
    <w:rsid w:val="00A37EEB"/>
    <w:rsid w:val="00A41656"/>
    <w:rsid w:val="00A572A9"/>
    <w:rsid w:val="00A6358A"/>
    <w:rsid w:val="00A64ED3"/>
    <w:rsid w:val="00A72402"/>
    <w:rsid w:val="00A7616C"/>
    <w:rsid w:val="00A77197"/>
    <w:rsid w:val="00A81103"/>
    <w:rsid w:val="00AA1033"/>
    <w:rsid w:val="00AA23AC"/>
    <w:rsid w:val="00AA70B7"/>
    <w:rsid w:val="00AB16E7"/>
    <w:rsid w:val="00AB31E3"/>
    <w:rsid w:val="00AC2D28"/>
    <w:rsid w:val="00AC5522"/>
    <w:rsid w:val="00AC69ED"/>
    <w:rsid w:val="00AD0919"/>
    <w:rsid w:val="00AD2A3E"/>
    <w:rsid w:val="00AE0697"/>
    <w:rsid w:val="00AE2B6D"/>
    <w:rsid w:val="00AE608A"/>
    <w:rsid w:val="00AF1F31"/>
    <w:rsid w:val="00AF2C92"/>
    <w:rsid w:val="00B008D2"/>
    <w:rsid w:val="00B07182"/>
    <w:rsid w:val="00B114F7"/>
    <w:rsid w:val="00B1261C"/>
    <w:rsid w:val="00B13119"/>
    <w:rsid w:val="00B14816"/>
    <w:rsid w:val="00B20E63"/>
    <w:rsid w:val="00B2633E"/>
    <w:rsid w:val="00B27096"/>
    <w:rsid w:val="00B271C3"/>
    <w:rsid w:val="00B51B15"/>
    <w:rsid w:val="00B5363E"/>
    <w:rsid w:val="00B56623"/>
    <w:rsid w:val="00B605E4"/>
    <w:rsid w:val="00B66236"/>
    <w:rsid w:val="00B72E0E"/>
    <w:rsid w:val="00B77CC0"/>
    <w:rsid w:val="00B81756"/>
    <w:rsid w:val="00B919E7"/>
    <w:rsid w:val="00BA73E6"/>
    <w:rsid w:val="00BA7E95"/>
    <w:rsid w:val="00BB0694"/>
    <w:rsid w:val="00BB2053"/>
    <w:rsid w:val="00BB592F"/>
    <w:rsid w:val="00BB6CAA"/>
    <w:rsid w:val="00BC518F"/>
    <w:rsid w:val="00BC7C04"/>
    <w:rsid w:val="00BD0550"/>
    <w:rsid w:val="00BD7FAB"/>
    <w:rsid w:val="00BF1719"/>
    <w:rsid w:val="00BF59AF"/>
    <w:rsid w:val="00BF6E26"/>
    <w:rsid w:val="00C00BFC"/>
    <w:rsid w:val="00C0125B"/>
    <w:rsid w:val="00C02710"/>
    <w:rsid w:val="00C03610"/>
    <w:rsid w:val="00C03D07"/>
    <w:rsid w:val="00C04824"/>
    <w:rsid w:val="00C05C5F"/>
    <w:rsid w:val="00C07A03"/>
    <w:rsid w:val="00C10EA6"/>
    <w:rsid w:val="00C20911"/>
    <w:rsid w:val="00C230D2"/>
    <w:rsid w:val="00C346BE"/>
    <w:rsid w:val="00C36CAF"/>
    <w:rsid w:val="00C43592"/>
    <w:rsid w:val="00C511E5"/>
    <w:rsid w:val="00C62870"/>
    <w:rsid w:val="00C6668D"/>
    <w:rsid w:val="00C75DFA"/>
    <w:rsid w:val="00C77B53"/>
    <w:rsid w:val="00C84BC4"/>
    <w:rsid w:val="00C90BBA"/>
    <w:rsid w:val="00C971EF"/>
    <w:rsid w:val="00CA0215"/>
    <w:rsid w:val="00CA32B6"/>
    <w:rsid w:val="00CA3BFD"/>
    <w:rsid w:val="00CB5298"/>
    <w:rsid w:val="00CC2872"/>
    <w:rsid w:val="00CC3290"/>
    <w:rsid w:val="00CC4D9C"/>
    <w:rsid w:val="00CC5430"/>
    <w:rsid w:val="00CD45BD"/>
    <w:rsid w:val="00CD6681"/>
    <w:rsid w:val="00CD6F8C"/>
    <w:rsid w:val="00CF31E4"/>
    <w:rsid w:val="00D00B1A"/>
    <w:rsid w:val="00D15A75"/>
    <w:rsid w:val="00D23215"/>
    <w:rsid w:val="00D2492D"/>
    <w:rsid w:val="00D26385"/>
    <w:rsid w:val="00D35E32"/>
    <w:rsid w:val="00D47826"/>
    <w:rsid w:val="00D578BA"/>
    <w:rsid w:val="00D7599F"/>
    <w:rsid w:val="00D86FF8"/>
    <w:rsid w:val="00D914BF"/>
    <w:rsid w:val="00D932F1"/>
    <w:rsid w:val="00D94953"/>
    <w:rsid w:val="00D95212"/>
    <w:rsid w:val="00D96383"/>
    <w:rsid w:val="00D965B4"/>
    <w:rsid w:val="00DA4C16"/>
    <w:rsid w:val="00DB5BD9"/>
    <w:rsid w:val="00DB61E8"/>
    <w:rsid w:val="00DC519B"/>
    <w:rsid w:val="00DD03BF"/>
    <w:rsid w:val="00DD3A29"/>
    <w:rsid w:val="00DD3BDF"/>
    <w:rsid w:val="00DD4DD0"/>
    <w:rsid w:val="00DD68A9"/>
    <w:rsid w:val="00DE0A25"/>
    <w:rsid w:val="00E0121B"/>
    <w:rsid w:val="00E027E4"/>
    <w:rsid w:val="00E06065"/>
    <w:rsid w:val="00E1267A"/>
    <w:rsid w:val="00E238EB"/>
    <w:rsid w:val="00E24AEE"/>
    <w:rsid w:val="00E50179"/>
    <w:rsid w:val="00E503E6"/>
    <w:rsid w:val="00E5701E"/>
    <w:rsid w:val="00E7326D"/>
    <w:rsid w:val="00E82933"/>
    <w:rsid w:val="00E8513A"/>
    <w:rsid w:val="00E93804"/>
    <w:rsid w:val="00EA5330"/>
    <w:rsid w:val="00EA59B2"/>
    <w:rsid w:val="00ED5986"/>
    <w:rsid w:val="00ED6336"/>
    <w:rsid w:val="00EE1485"/>
    <w:rsid w:val="00EF2161"/>
    <w:rsid w:val="00F0314C"/>
    <w:rsid w:val="00F10336"/>
    <w:rsid w:val="00F1758B"/>
    <w:rsid w:val="00F26FE3"/>
    <w:rsid w:val="00F40C4B"/>
    <w:rsid w:val="00F53258"/>
    <w:rsid w:val="00F65A3A"/>
    <w:rsid w:val="00F7143A"/>
    <w:rsid w:val="00F7510A"/>
    <w:rsid w:val="00F75907"/>
    <w:rsid w:val="00F86D5D"/>
    <w:rsid w:val="00F9088F"/>
    <w:rsid w:val="00F90F50"/>
    <w:rsid w:val="00F9144E"/>
    <w:rsid w:val="00F91CB5"/>
    <w:rsid w:val="00FC2C51"/>
    <w:rsid w:val="00FC2EA6"/>
    <w:rsid w:val="00FC473D"/>
    <w:rsid w:val="00FC5AC4"/>
    <w:rsid w:val="00FC62B5"/>
    <w:rsid w:val="00FC6DAD"/>
    <w:rsid w:val="00FD3AFC"/>
    <w:rsid w:val="00FE4C87"/>
    <w:rsid w:val="00FF3B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F12C"/>
  <w15:docId w15:val="{875F9A7D-8B8B-4E13-BA4D-6420FF96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link w:val="Nagwek1Znak"/>
    <w:uiPriority w:val="9"/>
    <w:qFormat/>
    <w:pPr>
      <w:keepNext/>
      <w:jc w:val="center"/>
      <w:outlineLvl w:val="0"/>
    </w:pPr>
    <w:rPr>
      <w:rFonts w:ascii="Arial" w:eastAsia="Arial" w:hAnsi="Arial" w:cs="Arial"/>
      <w:b/>
      <w:u w:val="single"/>
    </w:rPr>
  </w:style>
  <w:style w:type="paragraph" w:styleId="Nagwek3">
    <w:name w:val="heading 3"/>
    <w:basedOn w:val="Normalny"/>
    <w:next w:val="Normalny"/>
    <w:link w:val="Nagwek3Znak"/>
    <w:uiPriority w:val="9"/>
    <w:unhideWhenUsed/>
    <w:qFormat/>
    <w:rsid w:val="00B66236"/>
    <w:pPr>
      <w:keepNext/>
      <w:keepLines/>
      <w:spacing w:before="40"/>
      <w:outlineLvl w:val="2"/>
    </w:pPr>
    <w:rPr>
      <w:rFonts w:asciiTheme="majorHAnsi" w:eastAsiaTheme="majorEastAsia" w:hAnsiTheme="majorHAnsi"/>
      <w:color w:val="1F3763" w:themeColor="accent1" w:themeShade="7F"/>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link w:val="NagwekZnak"/>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link w:val="StopkaZnak"/>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paragraph" w:styleId="Akapitzlist">
    <w:name w:val="List Paragraph"/>
    <w:basedOn w:val="Normalny"/>
    <w:qFormat/>
    <w:pPr>
      <w:ind w:left="720"/>
    </w:pPr>
    <w:rPr>
      <w:szCs w:val="21"/>
    </w:rPr>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customStyle="1" w:styleId="Pogrubienie1">
    <w:name w:val="Pogrubienie1"/>
    <w:qFormat/>
    <w:rsid w:val="00D2492D"/>
    <w:rPr>
      <w:b/>
      <w:bCs/>
    </w:rPr>
  </w:style>
  <w:style w:type="character" w:customStyle="1" w:styleId="Domylnaczcionkaakapitu3">
    <w:name w:val="Domyślna czcionka akapitu3"/>
    <w:qFormat/>
    <w:rsid w:val="00B008D2"/>
  </w:style>
  <w:style w:type="character" w:customStyle="1" w:styleId="Nagwek3Znak">
    <w:name w:val="Nagłówek 3 Znak"/>
    <w:basedOn w:val="Domylnaczcionkaakapitu"/>
    <w:link w:val="Nagwek3"/>
    <w:uiPriority w:val="9"/>
    <w:rsid w:val="00B66236"/>
    <w:rPr>
      <w:rFonts w:asciiTheme="majorHAnsi" w:eastAsiaTheme="majorEastAsia" w:hAnsiTheme="majorHAnsi"/>
      <w:color w:val="1F3763" w:themeColor="accent1" w:themeShade="7F"/>
      <w:szCs w:val="21"/>
      <w:lang w:eastAsia="hi-IN"/>
    </w:rPr>
  </w:style>
  <w:style w:type="character" w:customStyle="1" w:styleId="Nagwek1Znak">
    <w:name w:val="Nagłówek 1 Znak"/>
    <w:basedOn w:val="Domylnaczcionkaakapitu"/>
    <w:link w:val="Nagwek1"/>
    <w:uiPriority w:val="9"/>
    <w:rsid w:val="00B66236"/>
    <w:rPr>
      <w:rFonts w:ascii="Arial" w:eastAsia="Arial" w:hAnsi="Arial" w:cs="Arial"/>
      <w:b/>
      <w:u w:val="single"/>
    </w:rPr>
  </w:style>
  <w:style w:type="character" w:customStyle="1" w:styleId="NagwekZnak">
    <w:name w:val="Nagłówek Znak"/>
    <w:basedOn w:val="Domylnaczcionkaakapitu"/>
    <w:link w:val="Nagwek"/>
    <w:rsid w:val="00B66236"/>
  </w:style>
  <w:style w:type="character" w:customStyle="1" w:styleId="StopkaZnak">
    <w:name w:val="Stopka Znak"/>
    <w:basedOn w:val="Domylnaczcionkaakapitu"/>
    <w:link w:val="Stopka"/>
    <w:rsid w:val="00B66236"/>
  </w:style>
  <w:style w:type="character" w:customStyle="1" w:styleId="WW8Num1z0">
    <w:name w:val="WW8Num1z0"/>
    <w:rsid w:val="00B66236"/>
  </w:style>
  <w:style w:type="character" w:customStyle="1" w:styleId="WW8Num1z1">
    <w:name w:val="WW8Num1z1"/>
    <w:rsid w:val="00B66236"/>
  </w:style>
  <w:style w:type="character" w:customStyle="1" w:styleId="WW8Num1z2">
    <w:name w:val="WW8Num1z2"/>
    <w:rsid w:val="00B66236"/>
  </w:style>
  <w:style w:type="character" w:customStyle="1" w:styleId="WW8Num1z3">
    <w:name w:val="WW8Num1z3"/>
    <w:rsid w:val="00B66236"/>
  </w:style>
  <w:style w:type="character" w:customStyle="1" w:styleId="WW8Num1z4">
    <w:name w:val="WW8Num1z4"/>
    <w:rsid w:val="00B66236"/>
  </w:style>
  <w:style w:type="character" w:customStyle="1" w:styleId="WW8Num1z5">
    <w:name w:val="WW8Num1z5"/>
    <w:rsid w:val="00B66236"/>
  </w:style>
  <w:style w:type="character" w:customStyle="1" w:styleId="WW8Num1z6">
    <w:name w:val="WW8Num1z6"/>
    <w:rsid w:val="00B66236"/>
  </w:style>
  <w:style w:type="character" w:customStyle="1" w:styleId="WW8Num1z7">
    <w:name w:val="WW8Num1z7"/>
    <w:rsid w:val="00B66236"/>
  </w:style>
  <w:style w:type="character" w:customStyle="1" w:styleId="WW8Num1z8">
    <w:name w:val="WW8Num1z8"/>
    <w:rsid w:val="00B66236"/>
  </w:style>
  <w:style w:type="character" w:customStyle="1" w:styleId="WW8Num2z0">
    <w:name w:val="WW8Num2z0"/>
    <w:rsid w:val="00B66236"/>
    <w:rPr>
      <w:rFonts w:eastAsia="Arial"/>
      <w:b w:val="0"/>
      <w:bCs w:val="0"/>
      <w:i w:val="0"/>
      <w:iCs w:val="0"/>
      <w:color w:val="000000"/>
    </w:rPr>
  </w:style>
  <w:style w:type="character" w:customStyle="1" w:styleId="WW8Num2z1">
    <w:name w:val="WW8Num2z1"/>
    <w:rsid w:val="00B66236"/>
  </w:style>
  <w:style w:type="character" w:customStyle="1" w:styleId="WW8Num2z2">
    <w:name w:val="WW8Num2z2"/>
    <w:rsid w:val="00B66236"/>
  </w:style>
  <w:style w:type="character" w:customStyle="1" w:styleId="WW8Num2z3">
    <w:name w:val="WW8Num2z3"/>
    <w:rsid w:val="00B66236"/>
  </w:style>
  <w:style w:type="character" w:customStyle="1" w:styleId="WW8Num2z4">
    <w:name w:val="WW8Num2z4"/>
    <w:rsid w:val="00B66236"/>
  </w:style>
  <w:style w:type="character" w:customStyle="1" w:styleId="WW8Num2z5">
    <w:name w:val="WW8Num2z5"/>
    <w:rsid w:val="00B66236"/>
  </w:style>
  <w:style w:type="character" w:customStyle="1" w:styleId="WW8Num2z6">
    <w:name w:val="WW8Num2z6"/>
    <w:rsid w:val="00B66236"/>
  </w:style>
  <w:style w:type="character" w:customStyle="1" w:styleId="WW8Num2z7">
    <w:name w:val="WW8Num2z7"/>
    <w:rsid w:val="00B66236"/>
  </w:style>
  <w:style w:type="character" w:customStyle="1" w:styleId="WW8Num2z8">
    <w:name w:val="WW8Num2z8"/>
    <w:rsid w:val="00B66236"/>
  </w:style>
  <w:style w:type="character" w:customStyle="1" w:styleId="WW8Num3z0">
    <w:name w:val="WW8Num3z0"/>
    <w:rsid w:val="00B66236"/>
    <w:rPr>
      <w:b/>
      <w:bCs/>
      <w:color w:val="000000"/>
    </w:rPr>
  </w:style>
  <w:style w:type="character" w:customStyle="1" w:styleId="WW8Num3z1">
    <w:name w:val="WW8Num3z1"/>
    <w:rsid w:val="00B66236"/>
  </w:style>
  <w:style w:type="character" w:customStyle="1" w:styleId="WW8Num3z2">
    <w:name w:val="WW8Num3z2"/>
    <w:rsid w:val="00B66236"/>
  </w:style>
  <w:style w:type="character" w:customStyle="1" w:styleId="WW8Num3z3">
    <w:name w:val="WW8Num3z3"/>
    <w:rsid w:val="00B66236"/>
  </w:style>
  <w:style w:type="character" w:customStyle="1" w:styleId="WW8Num3z4">
    <w:name w:val="WW8Num3z4"/>
    <w:rsid w:val="00B66236"/>
  </w:style>
  <w:style w:type="character" w:customStyle="1" w:styleId="WW8Num3z5">
    <w:name w:val="WW8Num3z5"/>
    <w:rsid w:val="00B66236"/>
  </w:style>
  <w:style w:type="character" w:customStyle="1" w:styleId="WW8Num3z6">
    <w:name w:val="WW8Num3z6"/>
    <w:rsid w:val="00B66236"/>
  </w:style>
  <w:style w:type="character" w:customStyle="1" w:styleId="WW8Num3z7">
    <w:name w:val="WW8Num3z7"/>
    <w:rsid w:val="00B66236"/>
  </w:style>
  <w:style w:type="character" w:customStyle="1" w:styleId="WW8Num3z8">
    <w:name w:val="WW8Num3z8"/>
    <w:rsid w:val="00B66236"/>
  </w:style>
  <w:style w:type="character" w:customStyle="1" w:styleId="WW8Num4z0">
    <w:name w:val="WW8Num4z0"/>
    <w:rsid w:val="00B66236"/>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rsid w:val="00B66236"/>
  </w:style>
  <w:style w:type="character" w:customStyle="1" w:styleId="WW8Num4z2">
    <w:name w:val="WW8Num4z2"/>
    <w:rsid w:val="00B66236"/>
  </w:style>
  <w:style w:type="character" w:customStyle="1" w:styleId="WW8Num4z3">
    <w:name w:val="WW8Num4z3"/>
    <w:rsid w:val="00B66236"/>
  </w:style>
  <w:style w:type="character" w:customStyle="1" w:styleId="WW8Num4z4">
    <w:name w:val="WW8Num4z4"/>
    <w:rsid w:val="00B66236"/>
  </w:style>
  <w:style w:type="character" w:customStyle="1" w:styleId="WW8Num4z5">
    <w:name w:val="WW8Num4z5"/>
    <w:rsid w:val="00B66236"/>
  </w:style>
  <w:style w:type="character" w:customStyle="1" w:styleId="WW8Num4z6">
    <w:name w:val="WW8Num4z6"/>
    <w:rsid w:val="00B66236"/>
  </w:style>
  <w:style w:type="character" w:customStyle="1" w:styleId="WW8Num4z7">
    <w:name w:val="WW8Num4z7"/>
    <w:rsid w:val="00B66236"/>
  </w:style>
  <w:style w:type="character" w:customStyle="1" w:styleId="WW8Num4z8">
    <w:name w:val="WW8Num4z8"/>
    <w:rsid w:val="00B66236"/>
  </w:style>
  <w:style w:type="character" w:customStyle="1" w:styleId="WW8Num5z0">
    <w:name w:val="WW8Num5z0"/>
    <w:rsid w:val="00B66236"/>
    <w:rPr>
      <w:rFonts w:ascii="Symbol" w:hAnsi="Symbol" w:cs="Symbol"/>
      <w:color w:val="000000"/>
      <w:sz w:val="20"/>
      <w:szCs w:val="22"/>
    </w:rPr>
  </w:style>
  <w:style w:type="character" w:customStyle="1" w:styleId="WW8Num5z1">
    <w:name w:val="WW8Num5z1"/>
    <w:rsid w:val="00B66236"/>
    <w:rPr>
      <w:rFonts w:ascii="Courier New" w:hAnsi="Courier New" w:cs="Courier New"/>
      <w:sz w:val="20"/>
    </w:rPr>
  </w:style>
  <w:style w:type="character" w:customStyle="1" w:styleId="WW8Num5z2">
    <w:name w:val="WW8Num5z2"/>
    <w:rsid w:val="00B66236"/>
    <w:rPr>
      <w:rFonts w:ascii="Wingdings" w:hAnsi="Wingdings" w:cs="Wingdings"/>
      <w:sz w:val="20"/>
    </w:rPr>
  </w:style>
  <w:style w:type="character" w:customStyle="1" w:styleId="WW8Num6z0">
    <w:name w:val="WW8Num6z0"/>
    <w:rsid w:val="00B66236"/>
    <w:rPr>
      <w:rFonts w:eastAsia="SimSun" w:cs="Mangal"/>
      <w:b w:val="0"/>
      <w:i w:val="0"/>
      <w:color w:val="000000"/>
      <w:kern w:val="0"/>
      <w:lang w:eastAsia="pl-PL" w:bidi="ar-SA"/>
    </w:rPr>
  </w:style>
  <w:style w:type="character" w:customStyle="1" w:styleId="WW8Num6z1">
    <w:name w:val="WW8Num6z1"/>
    <w:rsid w:val="00B66236"/>
  </w:style>
  <w:style w:type="character" w:customStyle="1" w:styleId="WW8Num6z2">
    <w:name w:val="WW8Num6z2"/>
    <w:rsid w:val="00B66236"/>
  </w:style>
  <w:style w:type="character" w:customStyle="1" w:styleId="WW8Num6z3">
    <w:name w:val="WW8Num6z3"/>
    <w:rsid w:val="00B66236"/>
  </w:style>
  <w:style w:type="character" w:customStyle="1" w:styleId="WW8Num6z4">
    <w:name w:val="WW8Num6z4"/>
    <w:rsid w:val="00B66236"/>
  </w:style>
  <w:style w:type="character" w:customStyle="1" w:styleId="WW8Num6z5">
    <w:name w:val="WW8Num6z5"/>
    <w:rsid w:val="00B66236"/>
  </w:style>
  <w:style w:type="character" w:customStyle="1" w:styleId="WW8Num6z6">
    <w:name w:val="WW8Num6z6"/>
    <w:rsid w:val="00B66236"/>
  </w:style>
  <w:style w:type="character" w:customStyle="1" w:styleId="WW8Num6z7">
    <w:name w:val="WW8Num6z7"/>
    <w:rsid w:val="00B66236"/>
  </w:style>
  <w:style w:type="character" w:customStyle="1" w:styleId="WW8Num6z8">
    <w:name w:val="WW8Num6z8"/>
    <w:rsid w:val="00B66236"/>
  </w:style>
  <w:style w:type="character" w:customStyle="1" w:styleId="WW8Num7z0">
    <w:name w:val="WW8Num7z0"/>
    <w:rsid w:val="00B66236"/>
    <w:rPr>
      <w:color w:val="000000"/>
    </w:rPr>
  </w:style>
  <w:style w:type="character" w:customStyle="1" w:styleId="WW8Num7z1">
    <w:name w:val="WW8Num7z1"/>
    <w:rsid w:val="00B66236"/>
  </w:style>
  <w:style w:type="character" w:customStyle="1" w:styleId="WW8Num7z2">
    <w:name w:val="WW8Num7z2"/>
    <w:rsid w:val="00B66236"/>
  </w:style>
  <w:style w:type="character" w:customStyle="1" w:styleId="WW8Num7z3">
    <w:name w:val="WW8Num7z3"/>
    <w:rsid w:val="00B66236"/>
  </w:style>
  <w:style w:type="character" w:customStyle="1" w:styleId="WW8Num7z4">
    <w:name w:val="WW8Num7z4"/>
    <w:rsid w:val="00B66236"/>
  </w:style>
  <w:style w:type="character" w:customStyle="1" w:styleId="WW8Num7z5">
    <w:name w:val="WW8Num7z5"/>
    <w:rsid w:val="00B66236"/>
  </w:style>
  <w:style w:type="character" w:customStyle="1" w:styleId="WW8Num7z6">
    <w:name w:val="WW8Num7z6"/>
    <w:rsid w:val="00B66236"/>
  </w:style>
  <w:style w:type="character" w:customStyle="1" w:styleId="WW8Num7z7">
    <w:name w:val="WW8Num7z7"/>
    <w:rsid w:val="00B66236"/>
  </w:style>
  <w:style w:type="character" w:customStyle="1" w:styleId="WW8Num7z8">
    <w:name w:val="WW8Num7z8"/>
    <w:rsid w:val="00B66236"/>
  </w:style>
  <w:style w:type="character" w:customStyle="1" w:styleId="WW8Num8z0">
    <w:name w:val="WW8Num8z0"/>
    <w:rsid w:val="00B66236"/>
    <w:rPr>
      <w:color w:val="000000"/>
      <w:kern w:val="0"/>
      <w:lang w:eastAsia="pl-PL" w:bidi="ar-SA"/>
    </w:rPr>
  </w:style>
  <w:style w:type="character" w:customStyle="1" w:styleId="WW8Num8z1">
    <w:name w:val="WW8Num8z1"/>
    <w:rsid w:val="00B66236"/>
    <w:rPr>
      <w:rFonts w:cs="Times New Roman"/>
      <w:color w:val="158466"/>
    </w:rPr>
  </w:style>
  <w:style w:type="character" w:customStyle="1" w:styleId="WW8Num8z2">
    <w:name w:val="WW8Num8z2"/>
    <w:rsid w:val="00B66236"/>
  </w:style>
  <w:style w:type="character" w:customStyle="1" w:styleId="WW8Num8z3">
    <w:name w:val="WW8Num8z3"/>
    <w:rsid w:val="00B66236"/>
  </w:style>
  <w:style w:type="character" w:customStyle="1" w:styleId="WW8Num8z4">
    <w:name w:val="WW8Num8z4"/>
    <w:rsid w:val="00B66236"/>
  </w:style>
  <w:style w:type="character" w:customStyle="1" w:styleId="WW8Num8z5">
    <w:name w:val="WW8Num8z5"/>
    <w:rsid w:val="00B66236"/>
  </w:style>
  <w:style w:type="character" w:customStyle="1" w:styleId="WW8Num8z6">
    <w:name w:val="WW8Num8z6"/>
    <w:rsid w:val="00B66236"/>
  </w:style>
  <w:style w:type="character" w:customStyle="1" w:styleId="WW8Num8z7">
    <w:name w:val="WW8Num8z7"/>
    <w:rsid w:val="00B66236"/>
  </w:style>
  <w:style w:type="character" w:customStyle="1" w:styleId="WW8Num8z8">
    <w:name w:val="WW8Num8z8"/>
    <w:rsid w:val="00B66236"/>
  </w:style>
  <w:style w:type="character" w:customStyle="1" w:styleId="WW8Num9z0">
    <w:name w:val="WW8Num9z0"/>
    <w:rsid w:val="00B66236"/>
  </w:style>
  <w:style w:type="character" w:customStyle="1" w:styleId="WW8Num9z1">
    <w:name w:val="WW8Num9z1"/>
    <w:rsid w:val="00B66236"/>
  </w:style>
  <w:style w:type="character" w:customStyle="1" w:styleId="WW8Num9z2">
    <w:name w:val="WW8Num9z2"/>
    <w:rsid w:val="00B66236"/>
  </w:style>
  <w:style w:type="character" w:customStyle="1" w:styleId="WW8Num9z3">
    <w:name w:val="WW8Num9z3"/>
    <w:rsid w:val="00B66236"/>
  </w:style>
  <w:style w:type="character" w:customStyle="1" w:styleId="WW8Num9z4">
    <w:name w:val="WW8Num9z4"/>
    <w:rsid w:val="00B66236"/>
  </w:style>
  <w:style w:type="character" w:customStyle="1" w:styleId="WW8Num9z5">
    <w:name w:val="WW8Num9z5"/>
    <w:rsid w:val="00B66236"/>
  </w:style>
  <w:style w:type="character" w:customStyle="1" w:styleId="WW8Num9z6">
    <w:name w:val="WW8Num9z6"/>
    <w:rsid w:val="00B66236"/>
  </w:style>
  <w:style w:type="character" w:customStyle="1" w:styleId="WW8Num9z7">
    <w:name w:val="WW8Num9z7"/>
    <w:rsid w:val="00B66236"/>
  </w:style>
  <w:style w:type="character" w:customStyle="1" w:styleId="WW8Num9z8">
    <w:name w:val="WW8Num9z8"/>
    <w:rsid w:val="00B66236"/>
  </w:style>
  <w:style w:type="character" w:customStyle="1" w:styleId="WW8Num10z0">
    <w:name w:val="WW8Num10z0"/>
    <w:rsid w:val="00B66236"/>
    <w:rPr>
      <w:color w:val="000000"/>
    </w:rPr>
  </w:style>
  <w:style w:type="character" w:customStyle="1" w:styleId="WW8Num10z1">
    <w:name w:val="WW8Num10z1"/>
    <w:rsid w:val="00B66236"/>
  </w:style>
  <w:style w:type="character" w:customStyle="1" w:styleId="WW8Num10z2">
    <w:name w:val="WW8Num10z2"/>
    <w:rsid w:val="00B66236"/>
  </w:style>
  <w:style w:type="character" w:customStyle="1" w:styleId="WW8Num10z3">
    <w:name w:val="WW8Num10z3"/>
    <w:rsid w:val="00B66236"/>
  </w:style>
  <w:style w:type="character" w:customStyle="1" w:styleId="WW8Num10z4">
    <w:name w:val="WW8Num10z4"/>
    <w:rsid w:val="00B66236"/>
  </w:style>
  <w:style w:type="character" w:customStyle="1" w:styleId="WW8Num10z5">
    <w:name w:val="WW8Num10z5"/>
    <w:rsid w:val="00B66236"/>
  </w:style>
  <w:style w:type="character" w:customStyle="1" w:styleId="WW8Num10z6">
    <w:name w:val="WW8Num10z6"/>
    <w:rsid w:val="00B66236"/>
  </w:style>
  <w:style w:type="character" w:customStyle="1" w:styleId="WW8Num10z7">
    <w:name w:val="WW8Num10z7"/>
    <w:rsid w:val="00B66236"/>
  </w:style>
  <w:style w:type="character" w:customStyle="1" w:styleId="WW8Num10z8">
    <w:name w:val="WW8Num10z8"/>
    <w:rsid w:val="00B66236"/>
  </w:style>
  <w:style w:type="character" w:customStyle="1" w:styleId="WW8Num11z0">
    <w:name w:val="WW8Num11z0"/>
    <w:rsid w:val="00B66236"/>
  </w:style>
  <w:style w:type="character" w:customStyle="1" w:styleId="WW8Num11z1">
    <w:name w:val="WW8Num11z1"/>
    <w:rsid w:val="00B66236"/>
  </w:style>
  <w:style w:type="character" w:customStyle="1" w:styleId="WW8Num11z2">
    <w:name w:val="WW8Num11z2"/>
    <w:rsid w:val="00B66236"/>
  </w:style>
  <w:style w:type="character" w:customStyle="1" w:styleId="WW8Num11z3">
    <w:name w:val="WW8Num11z3"/>
    <w:rsid w:val="00B66236"/>
  </w:style>
  <w:style w:type="character" w:customStyle="1" w:styleId="WW8Num11z4">
    <w:name w:val="WW8Num11z4"/>
    <w:rsid w:val="00B66236"/>
  </w:style>
  <w:style w:type="character" w:customStyle="1" w:styleId="WW8Num11z5">
    <w:name w:val="WW8Num11z5"/>
    <w:rsid w:val="00B66236"/>
  </w:style>
  <w:style w:type="character" w:customStyle="1" w:styleId="WW8Num11z6">
    <w:name w:val="WW8Num11z6"/>
    <w:rsid w:val="00B66236"/>
  </w:style>
  <w:style w:type="character" w:customStyle="1" w:styleId="WW8Num11z7">
    <w:name w:val="WW8Num11z7"/>
    <w:rsid w:val="00B66236"/>
  </w:style>
  <w:style w:type="character" w:customStyle="1" w:styleId="WW8Num11z8">
    <w:name w:val="WW8Num11z8"/>
    <w:rsid w:val="00B66236"/>
  </w:style>
  <w:style w:type="character" w:customStyle="1" w:styleId="WW8Num12z0">
    <w:name w:val="WW8Num12z0"/>
    <w:rsid w:val="00B66236"/>
  </w:style>
  <w:style w:type="character" w:customStyle="1" w:styleId="WW8Num12z1">
    <w:name w:val="WW8Num12z1"/>
    <w:rsid w:val="00B66236"/>
  </w:style>
  <w:style w:type="character" w:customStyle="1" w:styleId="WW8Num12z2">
    <w:name w:val="WW8Num12z2"/>
    <w:rsid w:val="00B66236"/>
  </w:style>
  <w:style w:type="character" w:customStyle="1" w:styleId="WW8Num12z3">
    <w:name w:val="WW8Num12z3"/>
    <w:rsid w:val="00B66236"/>
  </w:style>
  <w:style w:type="character" w:customStyle="1" w:styleId="WW8Num12z4">
    <w:name w:val="WW8Num12z4"/>
    <w:rsid w:val="00B66236"/>
  </w:style>
  <w:style w:type="character" w:customStyle="1" w:styleId="WW8Num12z5">
    <w:name w:val="WW8Num12z5"/>
    <w:rsid w:val="00B66236"/>
  </w:style>
  <w:style w:type="character" w:customStyle="1" w:styleId="WW8Num12z6">
    <w:name w:val="WW8Num12z6"/>
    <w:rsid w:val="00B66236"/>
  </w:style>
  <w:style w:type="character" w:customStyle="1" w:styleId="WW8Num12z7">
    <w:name w:val="WW8Num12z7"/>
    <w:rsid w:val="00B66236"/>
  </w:style>
  <w:style w:type="character" w:customStyle="1" w:styleId="WW8Num12z8">
    <w:name w:val="WW8Num12z8"/>
    <w:rsid w:val="00B66236"/>
  </w:style>
  <w:style w:type="character" w:customStyle="1" w:styleId="WW8Num13z0">
    <w:name w:val="WW8Num13z0"/>
    <w:rsid w:val="00B66236"/>
  </w:style>
  <w:style w:type="character" w:customStyle="1" w:styleId="WW8Num13z1">
    <w:name w:val="WW8Num13z1"/>
    <w:rsid w:val="00B66236"/>
  </w:style>
  <w:style w:type="character" w:customStyle="1" w:styleId="WW8Num13z2">
    <w:name w:val="WW8Num13z2"/>
    <w:rsid w:val="00B66236"/>
  </w:style>
  <w:style w:type="character" w:customStyle="1" w:styleId="WW8Num13z3">
    <w:name w:val="WW8Num13z3"/>
    <w:rsid w:val="00B66236"/>
  </w:style>
  <w:style w:type="character" w:customStyle="1" w:styleId="WW8Num13z4">
    <w:name w:val="WW8Num13z4"/>
    <w:rsid w:val="00B66236"/>
  </w:style>
  <w:style w:type="character" w:customStyle="1" w:styleId="WW8Num13z5">
    <w:name w:val="WW8Num13z5"/>
    <w:rsid w:val="00B66236"/>
  </w:style>
  <w:style w:type="character" w:customStyle="1" w:styleId="WW8Num13z6">
    <w:name w:val="WW8Num13z6"/>
    <w:rsid w:val="00B66236"/>
  </w:style>
  <w:style w:type="character" w:customStyle="1" w:styleId="WW8Num13z7">
    <w:name w:val="WW8Num13z7"/>
    <w:rsid w:val="00B66236"/>
  </w:style>
  <w:style w:type="character" w:customStyle="1" w:styleId="WW8Num13z8">
    <w:name w:val="WW8Num13z8"/>
    <w:rsid w:val="00B66236"/>
  </w:style>
  <w:style w:type="character" w:customStyle="1" w:styleId="WW8Num15z0">
    <w:name w:val="WW8Num15z0"/>
    <w:rsid w:val="00B66236"/>
    <w:rPr>
      <w:rFonts w:eastAsia="Times New Roman" w:cs="Times New Roman"/>
      <w:strike/>
      <w:color w:val="FF0000"/>
      <w:lang w:bidi="ar-SA"/>
    </w:rPr>
  </w:style>
  <w:style w:type="character" w:customStyle="1" w:styleId="WW8Num15z1">
    <w:name w:val="WW8Num15z1"/>
    <w:rsid w:val="00B66236"/>
  </w:style>
  <w:style w:type="character" w:customStyle="1" w:styleId="WW8Num15z2">
    <w:name w:val="WW8Num15z2"/>
    <w:rsid w:val="00B66236"/>
  </w:style>
  <w:style w:type="character" w:customStyle="1" w:styleId="WW8Num15z3">
    <w:name w:val="WW8Num15z3"/>
    <w:rsid w:val="00B66236"/>
  </w:style>
  <w:style w:type="character" w:customStyle="1" w:styleId="WW8Num15z4">
    <w:name w:val="WW8Num15z4"/>
    <w:rsid w:val="00B66236"/>
  </w:style>
  <w:style w:type="character" w:customStyle="1" w:styleId="WW8Num15z5">
    <w:name w:val="WW8Num15z5"/>
    <w:rsid w:val="00B66236"/>
  </w:style>
  <w:style w:type="character" w:customStyle="1" w:styleId="WW8Num15z6">
    <w:name w:val="WW8Num15z6"/>
    <w:rsid w:val="00B66236"/>
  </w:style>
  <w:style w:type="character" w:customStyle="1" w:styleId="WW8Num15z7">
    <w:name w:val="WW8Num15z7"/>
    <w:rsid w:val="00B66236"/>
  </w:style>
  <w:style w:type="character" w:customStyle="1" w:styleId="WW8Num15z8">
    <w:name w:val="WW8Num15z8"/>
    <w:rsid w:val="00B66236"/>
  </w:style>
  <w:style w:type="character" w:customStyle="1" w:styleId="Znakiprzypiswdolnych">
    <w:name w:val="Znaki przypisów dolnych"/>
    <w:rsid w:val="00B66236"/>
  </w:style>
  <w:style w:type="character" w:customStyle="1" w:styleId="Znakinumeracji">
    <w:name w:val="Znaki numeracji"/>
    <w:rsid w:val="00B66236"/>
  </w:style>
  <w:style w:type="character" w:customStyle="1" w:styleId="Znakiwypunktowania">
    <w:name w:val="Znaki wypunktowania"/>
    <w:rsid w:val="00B66236"/>
    <w:rPr>
      <w:rFonts w:ascii="StarSymbol" w:eastAsia="StarSymbol" w:hAnsi="StarSymbol" w:cs="StarSymbol"/>
      <w:sz w:val="18"/>
      <w:szCs w:val="18"/>
    </w:rPr>
  </w:style>
  <w:style w:type="character" w:styleId="Hipercze">
    <w:name w:val="Hyperlink"/>
    <w:rsid w:val="00B66236"/>
    <w:rPr>
      <w:color w:val="000080"/>
      <w:u w:val="single"/>
    </w:rPr>
  </w:style>
  <w:style w:type="character" w:customStyle="1" w:styleId="Znakiprzypiswkocowych">
    <w:name w:val="Znaki przypisów końcowych"/>
    <w:rsid w:val="00B66236"/>
  </w:style>
  <w:style w:type="character" w:customStyle="1" w:styleId="Odwoanieprzypisukocowego2">
    <w:name w:val="Odwołanie przypisu końcowego2"/>
    <w:rsid w:val="00B66236"/>
    <w:rPr>
      <w:position w:val="0"/>
      <w:sz w:val="16"/>
      <w:vertAlign w:val="baseline"/>
    </w:rPr>
  </w:style>
  <w:style w:type="character" w:styleId="Pogrubienie">
    <w:name w:val="Strong"/>
    <w:uiPriority w:val="22"/>
    <w:qFormat/>
    <w:rsid w:val="00B66236"/>
    <w:rPr>
      <w:b/>
      <w:bCs/>
    </w:rPr>
  </w:style>
  <w:style w:type="character" w:customStyle="1" w:styleId="Symbolewypunktowania">
    <w:name w:val="Symbole wypunktowania"/>
    <w:rsid w:val="00B66236"/>
    <w:rPr>
      <w:rFonts w:ascii="StarSymbol" w:eastAsia="StarSymbol" w:hAnsi="StarSymbol" w:cs="StarSymbol"/>
      <w:sz w:val="18"/>
      <w:szCs w:val="18"/>
    </w:rPr>
  </w:style>
  <w:style w:type="character" w:customStyle="1" w:styleId="Hipercze1">
    <w:name w:val="Hiperłącze1"/>
    <w:rsid w:val="00B66236"/>
    <w:rPr>
      <w:color w:val="000080"/>
      <w:u w:val="single"/>
    </w:rPr>
  </w:style>
  <w:style w:type="character" w:customStyle="1" w:styleId="Domylnaczcionkaakapitu1">
    <w:name w:val="Domyślna czcionka akapitu1"/>
    <w:rsid w:val="00B66236"/>
  </w:style>
  <w:style w:type="character" w:customStyle="1" w:styleId="Odwoanieprzypisukocowego1">
    <w:name w:val="Odwołanie przypisu końcowego1"/>
    <w:rsid w:val="00B66236"/>
    <w:rPr>
      <w:position w:val="0"/>
      <w:sz w:val="16"/>
      <w:vertAlign w:val="baseline"/>
    </w:rPr>
  </w:style>
  <w:style w:type="character" w:customStyle="1" w:styleId="TekstpodstawowyZnak">
    <w:name w:val="Tekst podstawowy Znak"/>
    <w:rsid w:val="00B66236"/>
    <w:rPr>
      <w:kern w:val="3"/>
    </w:rPr>
  </w:style>
  <w:style w:type="character" w:customStyle="1" w:styleId="TekstpodstawowywcityZnak">
    <w:name w:val="Tekst podstawowy wcięty Znak"/>
    <w:rsid w:val="00B66236"/>
    <w:rPr>
      <w:kern w:val="3"/>
    </w:rPr>
  </w:style>
  <w:style w:type="character" w:customStyle="1" w:styleId="TekstdymkaZnak">
    <w:name w:val="Tekst dymka Znak"/>
    <w:rsid w:val="00B66236"/>
    <w:rPr>
      <w:rFonts w:ascii="Tahoma" w:hAnsi="Tahoma" w:cs="Tahoma"/>
      <w:kern w:val="3"/>
      <w:sz w:val="16"/>
      <w:szCs w:val="14"/>
    </w:rPr>
  </w:style>
  <w:style w:type="character" w:customStyle="1" w:styleId="WW-Znakiprzypiswkocowych">
    <w:name w:val="WW-Znaki przypisów końcowych"/>
    <w:rsid w:val="00B66236"/>
  </w:style>
  <w:style w:type="paragraph" w:customStyle="1" w:styleId="Nagwek20">
    <w:name w:val="Nagłówek2"/>
    <w:basedOn w:val="Normalny"/>
    <w:next w:val="Tekstpodstawowy"/>
    <w:rsid w:val="00B66236"/>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link w:val="TekstpodstawowyZnak1"/>
    <w:rsid w:val="00B66236"/>
    <w:pPr>
      <w:suppressAutoHyphens w:val="0"/>
      <w:spacing w:after="120"/>
    </w:pPr>
    <w:rPr>
      <w:lang w:eastAsia="zh-CN"/>
    </w:rPr>
  </w:style>
  <w:style w:type="character" w:customStyle="1" w:styleId="TekstpodstawowyZnak1">
    <w:name w:val="Tekst podstawowy Znak1"/>
    <w:basedOn w:val="Domylnaczcionkaakapitu"/>
    <w:link w:val="Tekstpodstawowy"/>
    <w:rsid w:val="00B66236"/>
  </w:style>
  <w:style w:type="paragraph" w:customStyle="1" w:styleId="Indeks">
    <w:name w:val="Indeks"/>
    <w:basedOn w:val="Normalny2"/>
    <w:rsid w:val="00B66236"/>
    <w:pPr>
      <w:suppressLineNumbers/>
      <w:suppressAutoHyphens w:val="0"/>
    </w:pPr>
    <w:rPr>
      <w:rFonts w:cs="Tahoma"/>
      <w:lang w:eastAsia="zh-CN"/>
    </w:rPr>
  </w:style>
  <w:style w:type="paragraph" w:customStyle="1" w:styleId="Normalny2">
    <w:name w:val="Normalny2"/>
    <w:rsid w:val="00B66236"/>
    <w:pPr>
      <w:suppressAutoHyphens/>
    </w:pPr>
    <w:rPr>
      <w:lang w:eastAsia="hi-IN"/>
    </w:rPr>
  </w:style>
  <w:style w:type="paragraph" w:customStyle="1" w:styleId="Legenda2">
    <w:name w:val="Legenda2"/>
    <w:basedOn w:val="Normalny"/>
    <w:rsid w:val="00B66236"/>
    <w:pPr>
      <w:suppressLineNumbers/>
      <w:spacing w:before="120" w:after="120"/>
    </w:pPr>
    <w:rPr>
      <w:i/>
      <w:iCs/>
      <w:sz w:val="20"/>
      <w:szCs w:val="20"/>
      <w:lang w:eastAsia="zh-CN"/>
    </w:rPr>
  </w:style>
  <w:style w:type="paragraph" w:customStyle="1" w:styleId="Gwkaistopka">
    <w:name w:val="Główka i stopka"/>
    <w:basedOn w:val="Normalny"/>
    <w:rsid w:val="00B66236"/>
    <w:pPr>
      <w:suppressLineNumbers/>
      <w:tabs>
        <w:tab w:val="center" w:pos="4819"/>
        <w:tab w:val="right" w:pos="9638"/>
      </w:tabs>
      <w:suppressAutoHyphens w:val="0"/>
    </w:pPr>
    <w:rPr>
      <w:lang w:eastAsia="zh-CN"/>
    </w:rPr>
  </w:style>
  <w:style w:type="character" w:customStyle="1" w:styleId="StopkaZnak1">
    <w:name w:val="Stopka Znak1"/>
    <w:basedOn w:val="Domylnaczcionkaakapitu"/>
    <w:rsid w:val="00B66236"/>
  </w:style>
  <w:style w:type="paragraph" w:customStyle="1" w:styleId="Tekstpodstawowy1">
    <w:name w:val="Tekst podstawowy1"/>
    <w:basedOn w:val="Normalny2"/>
    <w:rsid w:val="00B66236"/>
    <w:pPr>
      <w:suppressAutoHyphens w:val="0"/>
      <w:spacing w:after="120"/>
    </w:pPr>
    <w:rPr>
      <w:lang w:eastAsia="zh-CN"/>
    </w:rPr>
  </w:style>
  <w:style w:type="paragraph" w:customStyle="1" w:styleId="Zawartotabeli">
    <w:name w:val="Zawartość tabeli"/>
    <w:basedOn w:val="Tekstpodstawowy1"/>
    <w:qFormat/>
    <w:rsid w:val="00B66236"/>
    <w:pPr>
      <w:suppressLineNumbers/>
    </w:pPr>
  </w:style>
  <w:style w:type="paragraph" w:customStyle="1" w:styleId="Nagwektabeli">
    <w:name w:val="Nagłówek tabeli"/>
    <w:basedOn w:val="Zawartotabeli"/>
    <w:rsid w:val="00B66236"/>
    <w:pPr>
      <w:jc w:val="center"/>
    </w:pPr>
    <w:rPr>
      <w:b/>
      <w:bCs/>
    </w:rPr>
  </w:style>
  <w:style w:type="paragraph" w:customStyle="1" w:styleId="Tekst">
    <w:name w:val="Tekst"/>
    <w:basedOn w:val="Domylnie"/>
    <w:rsid w:val="00B66236"/>
  </w:style>
  <w:style w:type="paragraph" w:customStyle="1" w:styleId="Tekstprzypisukocowego2">
    <w:name w:val="Tekst przypisu końcowego2"/>
    <w:basedOn w:val="Normalny2"/>
    <w:rsid w:val="00B66236"/>
    <w:rPr>
      <w:sz w:val="20"/>
      <w:szCs w:val="20"/>
    </w:rPr>
  </w:style>
  <w:style w:type="paragraph" w:styleId="Tekstpodstawowywcity">
    <w:name w:val="Body Text Indent"/>
    <w:basedOn w:val="Normalny"/>
    <w:link w:val="TekstpodstawowywcityZnak1"/>
    <w:rsid w:val="00B66236"/>
    <w:pPr>
      <w:suppressAutoHyphens w:val="0"/>
      <w:spacing w:after="120"/>
      <w:ind w:left="283"/>
    </w:pPr>
    <w:rPr>
      <w:lang w:eastAsia="zh-CN"/>
    </w:rPr>
  </w:style>
  <w:style w:type="character" w:customStyle="1" w:styleId="TekstpodstawowywcityZnak1">
    <w:name w:val="Tekst podstawowy wcięty Znak1"/>
    <w:basedOn w:val="Domylnaczcionkaakapitu"/>
    <w:link w:val="Tekstpodstawowywcity"/>
    <w:rsid w:val="00B66236"/>
  </w:style>
  <w:style w:type="paragraph" w:customStyle="1" w:styleId="Nagwek11">
    <w:name w:val="Nagłówek1"/>
    <w:basedOn w:val="Normalny2"/>
    <w:next w:val="Tekstpodstawowy1"/>
    <w:rsid w:val="00B66236"/>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rsid w:val="00B66236"/>
    <w:pPr>
      <w:suppressAutoHyphens/>
    </w:pPr>
    <w:rPr>
      <w:lang w:eastAsia="hi-IN"/>
    </w:rPr>
  </w:style>
  <w:style w:type="paragraph" w:customStyle="1" w:styleId="Tekstprzypisukocowego1">
    <w:name w:val="Tekst przypisu końcowego1"/>
    <w:basedOn w:val="Normalny1"/>
    <w:rsid w:val="00B66236"/>
    <w:rPr>
      <w:sz w:val="20"/>
      <w:szCs w:val="20"/>
    </w:rPr>
  </w:style>
  <w:style w:type="paragraph" w:customStyle="1" w:styleId="Legenda1">
    <w:name w:val="Legenda1"/>
    <w:basedOn w:val="Normalny2"/>
    <w:rsid w:val="00B66236"/>
    <w:pPr>
      <w:suppressLineNumbers/>
      <w:spacing w:before="120" w:after="120"/>
    </w:pPr>
    <w:rPr>
      <w:i/>
      <w:iCs/>
      <w:sz w:val="20"/>
      <w:szCs w:val="20"/>
      <w:lang w:eastAsia="zh-CN"/>
    </w:rPr>
  </w:style>
  <w:style w:type="paragraph" w:customStyle="1" w:styleId="Tekstpodstawowywcity1">
    <w:name w:val="Tekst podstawowy wcięty1"/>
    <w:basedOn w:val="Normalny2"/>
    <w:rsid w:val="00B66236"/>
    <w:pPr>
      <w:suppressAutoHyphens w:val="0"/>
      <w:spacing w:after="120"/>
      <w:ind w:left="283"/>
    </w:pPr>
    <w:rPr>
      <w:lang w:eastAsia="zh-CN"/>
    </w:rPr>
  </w:style>
  <w:style w:type="paragraph" w:styleId="Tekstdymka">
    <w:name w:val="Balloon Text"/>
    <w:basedOn w:val="Normalny2"/>
    <w:link w:val="TekstdymkaZnak1"/>
    <w:rsid w:val="00B66236"/>
    <w:pPr>
      <w:suppressAutoHyphens w:val="0"/>
    </w:pPr>
    <w:rPr>
      <w:rFonts w:ascii="Tahoma" w:hAnsi="Tahoma" w:cs="Tahoma"/>
      <w:sz w:val="16"/>
      <w:szCs w:val="14"/>
      <w:lang w:eastAsia="zh-CN"/>
    </w:rPr>
  </w:style>
  <w:style w:type="character" w:customStyle="1" w:styleId="TekstdymkaZnak1">
    <w:name w:val="Tekst dymka Znak1"/>
    <w:basedOn w:val="Domylnaczcionkaakapitu"/>
    <w:link w:val="Tekstdymka"/>
    <w:rsid w:val="00B66236"/>
    <w:rPr>
      <w:rFonts w:ascii="Tahoma" w:hAnsi="Tahoma" w:cs="Tahoma"/>
      <w:sz w:val="16"/>
      <w:szCs w:val="14"/>
    </w:rPr>
  </w:style>
  <w:style w:type="paragraph" w:customStyle="1" w:styleId="Default">
    <w:name w:val="Default"/>
    <w:rsid w:val="00B66236"/>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rsid w:val="00B66236"/>
  </w:style>
  <w:style w:type="character" w:customStyle="1" w:styleId="AkapitzlistBSZnak">
    <w:name w:val="Akapit z listą BS Znak"/>
    <w:rsid w:val="00B66236"/>
    <w:rPr>
      <w:rFonts w:eastAsia="Calibri" w:cs="Times New Roman"/>
      <w:kern w:val="0"/>
      <w:lang w:bidi="ar-SA"/>
    </w:rPr>
  </w:style>
  <w:style w:type="paragraph" w:styleId="Tekstpodstawowy3">
    <w:name w:val="Body Text 3"/>
    <w:basedOn w:val="Normalny"/>
    <w:link w:val="Tekstpodstawowy3Znak"/>
    <w:rsid w:val="00B66236"/>
    <w:pPr>
      <w:spacing w:after="120"/>
    </w:pPr>
    <w:rPr>
      <w:sz w:val="16"/>
      <w:szCs w:val="14"/>
    </w:rPr>
  </w:style>
  <w:style w:type="character" w:customStyle="1" w:styleId="Tekstpodstawowy3Znak">
    <w:name w:val="Tekst podstawowy 3 Znak"/>
    <w:basedOn w:val="Domylnaczcionkaakapitu"/>
    <w:link w:val="Tekstpodstawowy3"/>
    <w:rsid w:val="00B66236"/>
    <w:rPr>
      <w:sz w:val="16"/>
      <w:szCs w:val="14"/>
      <w:lang w:eastAsia="hi-IN"/>
    </w:rPr>
  </w:style>
  <w:style w:type="paragraph" w:customStyle="1" w:styleId="rozdzia">
    <w:name w:val="rozdział"/>
    <w:basedOn w:val="Normalny"/>
    <w:autoRedefine/>
    <w:qFormat/>
    <w:rsid w:val="005A4C6B"/>
    <w:pPr>
      <w:widowControl/>
      <w:tabs>
        <w:tab w:val="left" w:pos="0"/>
      </w:tabs>
      <w:suppressAutoHyphens w:val="0"/>
      <w:spacing w:line="360" w:lineRule="auto"/>
      <w:textAlignment w:val="auto"/>
    </w:pPr>
    <w:rPr>
      <w:rFonts w:ascii="Arial" w:eastAsia="Times New Roman" w:hAnsi="Arial" w:cs="Arial"/>
      <w:bCs/>
      <w:i/>
      <w:iCs/>
      <w:color w:val="000000" w:themeColor="text1"/>
      <w:spacing w:val="8"/>
      <w:kern w:val="0"/>
      <w:lang w:eastAsia="pl-PL" w:bidi="ar-SA"/>
    </w:rPr>
  </w:style>
  <w:style w:type="character" w:customStyle="1" w:styleId="Nierozpoznanawzmianka1">
    <w:name w:val="Nierozpoznana wzmianka1"/>
    <w:basedOn w:val="Domylnaczcionkaakapitu"/>
    <w:rsid w:val="00B66236"/>
    <w:rPr>
      <w:color w:val="605E5C"/>
      <w:shd w:val="clear" w:color="auto" w:fill="E1DFDD"/>
    </w:rPr>
  </w:style>
  <w:style w:type="paragraph" w:styleId="Tytu0">
    <w:name w:val="Title"/>
    <w:basedOn w:val="Normalny"/>
    <w:link w:val="TytuZnak"/>
    <w:uiPriority w:val="10"/>
    <w:qFormat/>
    <w:rsid w:val="00B66236"/>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link w:val="Tytu0"/>
    <w:uiPriority w:val="10"/>
    <w:rsid w:val="00B66236"/>
    <w:rPr>
      <w:rFonts w:eastAsia="Times New Roman" w:cs="Times New Roman"/>
      <w:b/>
      <w:kern w:val="0"/>
      <w:sz w:val="36"/>
      <w:szCs w:val="20"/>
      <w:lang w:eastAsia="pl-PL" w:bidi="ar-SA"/>
    </w:rPr>
  </w:style>
  <w:style w:type="character" w:customStyle="1" w:styleId="Domylnaczcionkaakapitu4">
    <w:name w:val="Domyślna czcionka akapitu4"/>
    <w:rsid w:val="00B66236"/>
  </w:style>
  <w:style w:type="character" w:customStyle="1" w:styleId="Domylnaczcionkaakapitu5">
    <w:name w:val="Domyślna czcionka akapitu5"/>
    <w:rsid w:val="00B66236"/>
  </w:style>
  <w:style w:type="character" w:styleId="Nierozpoznanawzmianka">
    <w:name w:val="Unresolved Mention"/>
    <w:basedOn w:val="Domylnaczcionkaakapitu"/>
    <w:uiPriority w:val="99"/>
    <w:semiHidden/>
    <w:unhideWhenUsed/>
    <w:rsid w:val="00B66236"/>
    <w:rPr>
      <w:color w:val="605E5C"/>
      <w:shd w:val="clear" w:color="auto" w:fill="E1DFDD"/>
    </w:rPr>
  </w:style>
  <w:style w:type="table" w:styleId="Tabela-Siatka">
    <w:name w:val="Table Grid"/>
    <w:basedOn w:val="Standardowy"/>
    <w:uiPriority w:val="39"/>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B66236"/>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B66236"/>
    <w:rPr>
      <w:color w:val="000080"/>
      <w:u w:val="single"/>
    </w:rPr>
  </w:style>
  <w:style w:type="paragraph" w:customStyle="1" w:styleId="NormalnyWeb1">
    <w:name w:val="Normalny (Web)1"/>
    <w:basedOn w:val="Normalny"/>
    <w:qFormat/>
    <w:rsid w:val="00B66236"/>
    <w:pPr>
      <w:widowControl/>
      <w:autoSpaceDN/>
      <w:spacing w:before="100" w:after="119"/>
    </w:pPr>
    <w:rPr>
      <w:rFonts w:eastAsia="Times New Roman" w:cs="Times New Roman"/>
      <w:kern w:val="2"/>
      <w:lang w:eastAsia="zh-CN"/>
    </w:rPr>
  </w:style>
  <w:style w:type="character" w:customStyle="1" w:styleId="Mocnewyrnione">
    <w:name w:val="Mocne wyróżnione"/>
    <w:qFormat/>
    <w:rsid w:val="00B66236"/>
    <w:rPr>
      <w:b/>
      <w:bCs/>
    </w:rPr>
  </w:style>
  <w:style w:type="paragraph" w:customStyle="1" w:styleId="Zwykytekst1">
    <w:name w:val="Zwykły tekst1"/>
    <w:basedOn w:val="Normalny"/>
    <w:semiHidden/>
    <w:qFormat/>
    <w:rsid w:val="00B66236"/>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B66236"/>
  </w:style>
  <w:style w:type="character" w:customStyle="1" w:styleId="Normalny4">
    <w:name w:val="Normalny4"/>
    <w:basedOn w:val="Domylnaczcionkaakapitu"/>
    <w:rsid w:val="00B66236"/>
  </w:style>
  <w:style w:type="character" w:styleId="HTML-cytat">
    <w:name w:val="HTML Cite"/>
    <w:uiPriority w:val="99"/>
    <w:semiHidden/>
    <w:unhideWhenUsed/>
    <w:rsid w:val="00B66236"/>
    <w:rPr>
      <w:i/>
      <w:iCs/>
    </w:rPr>
  </w:style>
  <w:style w:type="character" w:customStyle="1" w:styleId="Normalny5">
    <w:name w:val="Normalny5"/>
    <w:basedOn w:val="Domylnaczcionkaakapitu"/>
    <w:rsid w:val="00B66236"/>
  </w:style>
  <w:style w:type="character" w:customStyle="1" w:styleId="hgkelc">
    <w:name w:val="hgkelc"/>
    <w:basedOn w:val="Domylnaczcionkaakapitu"/>
    <w:rsid w:val="001B2449"/>
  </w:style>
  <w:style w:type="paragraph" w:customStyle="1" w:styleId="western">
    <w:name w:val="western"/>
    <w:basedOn w:val="Normalny"/>
    <w:uiPriority w:val="99"/>
    <w:semiHidden/>
    <w:rsid w:val="00DD3BDF"/>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5665">
      <w:bodyDiv w:val="1"/>
      <w:marLeft w:val="0"/>
      <w:marRight w:val="0"/>
      <w:marTop w:val="0"/>
      <w:marBottom w:val="0"/>
      <w:divBdr>
        <w:top w:val="none" w:sz="0" w:space="0" w:color="auto"/>
        <w:left w:val="none" w:sz="0" w:space="0" w:color="auto"/>
        <w:bottom w:val="none" w:sz="0" w:space="0" w:color="auto"/>
        <w:right w:val="none" w:sz="0" w:space="0" w:color="auto"/>
      </w:divBdr>
    </w:div>
    <w:div w:id="163278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df12c843-19d9-4ce7-ae7a-87a606fe95c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df12c843-19d9-4ce7-ae7a-87a606fe95c0"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4A86-81CF-4738-94FB-DA5E81E0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7394</Words>
  <Characters>44368</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Aneta Wawrzos</cp:lastModifiedBy>
  <cp:revision>4</cp:revision>
  <cp:lastPrinted>2026-05-05T09:23:00Z</cp:lastPrinted>
  <dcterms:created xsi:type="dcterms:W3CDTF">2026-06-18T07:03:00Z</dcterms:created>
  <dcterms:modified xsi:type="dcterms:W3CDTF">2026-06-18T09:56:00Z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